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C5E1" w14:textId="66F910D3" w:rsidR="00AC3C68" w:rsidRPr="00AC3C68" w:rsidRDefault="00AC3C68" w:rsidP="00AC3C68">
      <w:pPr>
        <w:pStyle w:val="Header"/>
        <w:rPr>
          <w:rFonts w:ascii="Times New Roman" w:hAnsi="Times New Roman" w:cs="Times New Roman"/>
          <w:noProof/>
          <w:color w:val="2F5496" w:themeColor="accent1" w:themeShade="BF"/>
          <w:sz w:val="18"/>
          <w:szCs w:val="18"/>
        </w:rPr>
      </w:pPr>
      <w:r w:rsidRPr="00AC3C68">
        <w:rPr>
          <w:rFonts w:ascii="Times New Roman" w:hAnsi="Times New Roman" w:cs="Times New Roman"/>
          <w:noProof/>
          <w:color w:val="2F5496" w:themeColor="accent1" w:themeShade="BF"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127C933B" wp14:editId="750710C4">
            <wp:simplePos x="0" y="0"/>
            <wp:positionH relativeFrom="leftMargin">
              <wp:posOffset>408940</wp:posOffset>
            </wp:positionH>
            <wp:positionV relativeFrom="margin">
              <wp:posOffset>-1270</wp:posOffset>
            </wp:positionV>
            <wp:extent cx="393546" cy="590550"/>
            <wp:effectExtent l="0" t="0" r="6985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46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3C68">
        <w:rPr>
          <w:rFonts w:ascii="Times New Roman" w:hAnsi="Times New Roman" w:cs="Times New Roman"/>
          <w:noProof/>
          <w:color w:val="2F5496" w:themeColor="accent1" w:themeShade="BF"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BEDBD0" wp14:editId="732C4AC8">
                <wp:simplePos x="0" y="0"/>
                <wp:positionH relativeFrom="margin">
                  <wp:align>right</wp:align>
                </wp:positionH>
                <wp:positionV relativeFrom="paragraph">
                  <wp:posOffset>-50165</wp:posOffset>
                </wp:positionV>
                <wp:extent cx="3457575" cy="800100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E4C54" w14:textId="77777777" w:rsidR="00AC3C68" w:rsidRDefault="00AC3C68" w:rsidP="00AC3C68">
                            <w:pPr>
                              <w:spacing w:line="220" w:lineRule="exact"/>
                              <w:jc w:val="right"/>
                              <w:rPr>
                                <w:rFonts w:ascii="Poppins" w:hAnsi="Poppins" w:cs="Poppins"/>
                                <w:color w:val="124E91"/>
                                <w:sz w:val="18"/>
                                <w:szCs w:val="18"/>
                              </w:rPr>
                            </w:pPr>
                            <w:bookmarkStart w:id="0" w:name="_Hlk150435294"/>
                            <w:r w:rsidRPr="00E8247C">
                              <w:rPr>
                                <w:rFonts w:ascii="Poppins" w:hAnsi="Poppins" w:cs="Poppins"/>
                                <w:color w:val="124E91"/>
                                <w:sz w:val="18"/>
                                <w:szCs w:val="18"/>
                              </w:rPr>
                              <w:t>Direcția A</w:t>
                            </w:r>
                            <w:r>
                              <w:rPr>
                                <w:rFonts w:ascii="Poppins" w:hAnsi="Poppins" w:cs="Poppins"/>
                                <w:color w:val="124E91"/>
                                <w:sz w:val="18"/>
                                <w:szCs w:val="18"/>
                              </w:rPr>
                              <w:t>ctivități Social-Culturale, Patrimoniale și Comerciale</w:t>
                            </w:r>
                          </w:p>
                          <w:bookmarkEnd w:id="0"/>
                          <w:p w14:paraId="0E331BF1" w14:textId="77777777" w:rsidR="00AC3C68" w:rsidRDefault="00AC3C68" w:rsidP="00AC3C68">
                            <w:pPr>
                              <w:spacing w:line="220" w:lineRule="exact"/>
                              <w:jc w:val="right"/>
                              <w:rPr>
                                <w:rFonts w:ascii="Poppins" w:hAnsi="Poppins" w:cs="Poppins"/>
                                <w:color w:val="124E91"/>
                                <w:sz w:val="18"/>
                                <w:szCs w:val="18"/>
                              </w:rPr>
                            </w:pPr>
                            <w:r w:rsidRPr="00320B54">
                              <w:rPr>
                                <w:rFonts w:ascii="Poppins" w:hAnsi="Poppins" w:cs="Poppins"/>
                                <w:color w:val="124E91"/>
                                <w:sz w:val="18"/>
                                <w:szCs w:val="18"/>
                              </w:rPr>
                              <w:t>Társadalmi-Kulturális, Örökségvédelmi és Kereskedelmi Tevékenységek Igazgatósága</w:t>
                            </w:r>
                          </w:p>
                          <w:p w14:paraId="59C3B5D4" w14:textId="77777777" w:rsidR="00AC3C68" w:rsidRDefault="00AC3C68" w:rsidP="00AC3C68">
                            <w:pPr>
                              <w:spacing w:line="220" w:lineRule="exact"/>
                              <w:jc w:val="right"/>
                              <w:rPr>
                                <w:rFonts w:ascii="Poppins" w:hAnsi="Poppins" w:cs="Poppins"/>
                                <w:color w:val="124E91"/>
                                <w:sz w:val="18"/>
                                <w:szCs w:val="18"/>
                              </w:rPr>
                            </w:pPr>
                            <w:r w:rsidRPr="00304124">
                              <w:rPr>
                                <w:rFonts w:ascii="Poppins" w:hAnsi="Poppins" w:cs="Poppins"/>
                                <w:color w:val="124E91"/>
                                <w:sz w:val="18"/>
                                <w:szCs w:val="18"/>
                              </w:rPr>
                              <w:t xml:space="preserve">Serviciul </w:t>
                            </w:r>
                            <w:r>
                              <w:rPr>
                                <w:rFonts w:ascii="Poppins" w:hAnsi="Poppins" w:cs="Poppins"/>
                                <w:color w:val="124E91"/>
                                <w:sz w:val="18"/>
                                <w:szCs w:val="18"/>
                              </w:rPr>
                              <w:t>Activități Culturale, Sportive și Tineret</w:t>
                            </w:r>
                          </w:p>
                          <w:p w14:paraId="44237895" w14:textId="77777777" w:rsidR="00AC3C68" w:rsidRDefault="00AC3C68" w:rsidP="00AC3C68">
                            <w:pPr>
                              <w:spacing w:line="220" w:lineRule="exact"/>
                              <w:jc w:val="center"/>
                              <w:rPr>
                                <w:rFonts w:ascii="Poppins" w:hAnsi="Poppins" w:cs="Poppins"/>
                                <w:color w:val="124E91"/>
                                <w:sz w:val="18"/>
                                <w:szCs w:val="18"/>
                              </w:rPr>
                            </w:pPr>
                          </w:p>
                          <w:p w14:paraId="1FD5BB8E" w14:textId="77777777" w:rsidR="00AC3C68" w:rsidRPr="00304124" w:rsidRDefault="00AC3C68" w:rsidP="00AC3C68">
                            <w:pPr>
                              <w:spacing w:line="220" w:lineRule="exact"/>
                              <w:jc w:val="right"/>
                              <w:rPr>
                                <w:rFonts w:ascii="Poppins" w:hAnsi="Poppins" w:cs="Poppins"/>
                                <w:color w:val="124E9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04124">
                              <w:rPr>
                                <w:rFonts w:ascii="Poppins" w:hAnsi="Poppins" w:cs="Poppins"/>
                                <w:color w:val="124E91"/>
                                <w:sz w:val="18"/>
                                <w:szCs w:val="18"/>
                                <w:lang w:val="hu-HU"/>
                              </w:rPr>
                              <w:t>szolgáltatás</w:t>
                            </w:r>
                          </w:p>
                          <w:p w14:paraId="6588FEBD" w14:textId="77777777" w:rsidR="00AC3C68" w:rsidRDefault="00AC3C68" w:rsidP="00AC3C68">
                            <w:pPr>
                              <w:spacing w:line="220" w:lineRule="exact"/>
                              <w:jc w:val="right"/>
                              <w:rPr>
                                <w:rFonts w:ascii="Poppins" w:hAnsi="Poppins" w:cs="Poppins"/>
                                <w:color w:val="124E91"/>
                                <w:sz w:val="18"/>
                                <w:szCs w:val="18"/>
                              </w:rPr>
                            </w:pPr>
                          </w:p>
                          <w:p w14:paraId="53A195CA" w14:textId="77777777" w:rsidR="00AC3C68" w:rsidRPr="00837D27" w:rsidRDefault="00AC3C68" w:rsidP="00AC3C68">
                            <w:pPr>
                              <w:spacing w:line="220" w:lineRule="exact"/>
                              <w:jc w:val="right"/>
                              <w:rPr>
                                <w:rFonts w:ascii="Poppins" w:hAnsi="Poppins" w:cs="Poppins"/>
                                <w:color w:val="124E9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EDB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.05pt;margin-top:-3.95pt;width:272.25pt;height:63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0q+9QEAAM0DAAAOAAAAZHJzL2Uyb0RvYy54bWysU9tu2zAMfR+wfxD0vtjJkq014hRduw4D&#10;ugvQ7gMYWY6FSaImKbGzrx8lu2mwvRWDAYE0xUOeQ2p9NRjNDtIHhbbm81nJmbQCG2V3Nf/xePfm&#10;grMQwTag0cqaH2XgV5vXr9a9q+QCO9SN9IxAbKh6V/MuRlcVRRCdNBBm6KSlYIveQCTX74rGQ0/o&#10;RheLsnxX9Ogb51HIEOjv7Rjkm4zftlLEb20bZGS65tRbzKfP5zadxWYN1c6D65SY2oAXdGFAWSp6&#10;grqFCGzv1T9QRgmPAds4E2gKbFslZOZAbOblX2weOnAycyFxgjvJFP4frPh6eHDfPYvDBxxogJlE&#10;cPcofgZm8aYDu5PX3mPfSWio8DxJVvQuVFNqkjpUIYFs+y/Y0JBhHzEDDa03SRXiyQidBnA8iS6H&#10;yAT9fLtcvaePM0Gxi5JUyFMpoHrKdj7ETxINS0bNPQ01o8PhPsTUDVRPV1Ixi3dK6zxYbVlf88vV&#10;YpUTziJGRdo7rUyuWY41oUokP9omJ0dQerSpgLYT60R0pByH7UAXE/stNkfi73HcL3oPZHTof3PW&#10;027VPPzag5ec6c+WNLycL5dpGbND9Bfk+PPI9jwCVhBUzSNno3kT8wKPXK9J61ZlGZ47mXqlncnq&#10;TPudlvLcz7eeX+HmDwAAAP//AwBQSwMEFAAGAAgAAAAhADmoAbLcAAAABwEAAA8AAABkcnMvZG93&#10;bnJldi54bWxMj81OwzAQhO9IfQdrK3Fr7aAE2jROVYG4gig/Um9uvE2ixusodpvw9iwnOI5mNPNN&#10;sZ1cJ644hNaThmSpQCBV3rZUa/h4f16sQIRoyJrOE2r4xgDbcnZTmNz6kd7wuo+14BIKudHQxNjn&#10;UoaqQWfC0vdI7J384ExkOdTSDmbkctfJO6XupTMt8UJjenxssDrvL07D58vp8JWq1/rJZf3oJyXJ&#10;raXWt/NptwERcYp/YfjFZ3QomenoL2SD6DTwkahh8bAGwW6WphmII8eSVQKyLOR//vIHAAD//wMA&#10;UEsBAi0AFAAGAAgAAAAhALaDOJL+AAAA4QEAABMAAAAAAAAAAAAAAAAAAAAAAFtDb250ZW50X1R5&#10;cGVzXS54bWxQSwECLQAUAAYACAAAACEAOP0h/9YAAACUAQAACwAAAAAAAAAAAAAAAAAvAQAAX3Jl&#10;bHMvLnJlbHNQSwECLQAUAAYACAAAACEAd+dKvvUBAADNAwAADgAAAAAAAAAAAAAAAAAuAgAAZHJz&#10;L2Uyb0RvYy54bWxQSwECLQAUAAYACAAAACEAOagBstwAAAAHAQAADwAAAAAAAAAAAAAAAABPBAAA&#10;ZHJzL2Rvd25yZXYueG1sUEsFBgAAAAAEAAQA8wAAAFgFAAAAAA==&#10;" filled="f" stroked="f">
                <v:textbox>
                  <w:txbxContent>
                    <w:p w14:paraId="5F2E4C54" w14:textId="77777777" w:rsidR="00AC3C68" w:rsidRDefault="00AC3C68" w:rsidP="00AC3C68">
                      <w:pPr>
                        <w:spacing w:line="220" w:lineRule="exact"/>
                        <w:jc w:val="right"/>
                        <w:rPr>
                          <w:rFonts w:ascii="Poppins" w:hAnsi="Poppins" w:cs="Poppins"/>
                          <w:color w:val="124E91"/>
                          <w:sz w:val="18"/>
                          <w:szCs w:val="18"/>
                        </w:rPr>
                      </w:pPr>
                      <w:bookmarkStart w:id="1" w:name="_Hlk150435294"/>
                      <w:r w:rsidRPr="00E8247C">
                        <w:rPr>
                          <w:rFonts w:ascii="Poppins" w:hAnsi="Poppins" w:cs="Poppins"/>
                          <w:color w:val="124E91"/>
                          <w:sz w:val="18"/>
                          <w:szCs w:val="18"/>
                        </w:rPr>
                        <w:t>Direcția A</w:t>
                      </w:r>
                      <w:r>
                        <w:rPr>
                          <w:rFonts w:ascii="Poppins" w:hAnsi="Poppins" w:cs="Poppins"/>
                          <w:color w:val="124E91"/>
                          <w:sz w:val="18"/>
                          <w:szCs w:val="18"/>
                        </w:rPr>
                        <w:t>ctivități Social-Culturale, Patrimoniale și Comerciale</w:t>
                      </w:r>
                    </w:p>
                    <w:bookmarkEnd w:id="1"/>
                    <w:p w14:paraId="0E331BF1" w14:textId="77777777" w:rsidR="00AC3C68" w:rsidRDefault="00AC3C68" w:rsidP="00AC3C68">
                      <w:pPr>
                        <w:spacing w:line="220" w:lineRule="exact"/>
                        <w:jc w:val="right"/>
                        <w:rPr>
                          <w:rFonts w:ascii="Poppins" w:hAnsi="Poppins" w:cs="Poppins"/>
                          <w:color w:val="124E91"/>
                          <w:sz w:val="18"/>
                          <w:szCs w:val="18"/>
                        </w:rPr>
                      </w:pPr>
                      <w:r w:rsidRPr="00320B54">
                        <w:rPr>
                          <w:rFonts w:ascii="Poppins" w:hAnsi="Poppins" w:cs="Poppins"/>
                          <w:color w:val="124E91"/>
                          <w:sz w:val="18"/>
                          <w:szCs w:val="18"/>
                        </w:rPr>
                        <w:t>Társadalmi-Kulturális, Örökségvédelmi és Kereskedelmi Tevékenységek Igazgatósága</w:t>
                      </w:r>
                    </w:p>
                    <w:p w14:paraId="59C3B5D4" w14:textId="77777777" w:rsidR="00AC3C68" w:rsidRDefault="00AC3C68" w:rsidP="00AC3C68">
                      <w:pPr>
                        <w:spacing w:line="220" w:lineRule="exact"/>
                        <w:jc w:val="right"/>
                        <w:rPr>
                          <w:rFonts w:ascii="Poppins" w:hAnsi="Poppins" w:cs="Poppins"/>
                          <w:color w:val="124E91"/>
                          <w:sz w:val="18"/>
                          <w:szCs w:val="18"/>
                        </w:rPr>
                      </w:pPr>
                      <w:r w:rsidRPr="00304124">
                        <w:rPr>
                          <w:rFonts w:ascii="Poppins" w:hAnsi="Poppins" w:cs="Poppins"/>
                          <w:color w:val="124E91"/>
                          <w:sz w:val="18"/>
                          <w:szCs w:val="18"/>
                        </w:rPr>
                        <w:t xml:space="preserve">Serviciul </w:t>
                      </w:r>
                      <w:r>
                        <w:rPr>
                          <w:rFonts w:ascii="Poppins" w:hAnsi="Poppins" w:cs="Poppins"/>
                          <w:color w:val="124E91"/>
                          <w:sz w:val="18"/>
                          <w:szCs w:val="18"/>
                        </w:rPr>
                        <w:t>Activități Culturale, Sportive și Tineret</w:t>
                      </w:r>
                    </w:p>
                    <w:p w14:paraId="44237895" w14:textId="77777777" w:rsidR="00AC3C68" w:rsidRDefault="00AC3C68" w:rsidP="00AC3C68">
                      <w:pPr>
                        <w:spacing w:line="220" w:lineRule="exact"/>
                        <w:jc w:val="center"/>
                        <w:rPr>
                          <w:rFonts w:ascii="Poppins" w:hAnsi="Poppins" w:cs="Poppins"/>
                          <w:color w:val="124E91"/>
                          <w:sz w:val="18"/>
                          <w:szCs w:val="18"/>
                        </w:rPr>
                      </w:pPr>
                    </w:p>
                    <w:p w14:paraId="1FD5BB8E" w14:textId="77777777" w:rsidR="00AC3C68" w:rsidRPr="00304124" w:rsidRDefault="00AC3C68" w:rsidP="00AC3C68">
                      <w:pPr>
                        <w:spacing w:line="220" w:lineRule="exact"/>
                        <w:jc w:val="right"/>
                        <w:rPr>
                          <w:rFonts w:ascii="Poppins" w:hAnsi="Poppins" w:cs="Poppins"/>
                          <w:color w:val="124E91"/>
                          <w:sz w:val="18"/>
                          <w:szCs w:val="18"/>
                          <w:lang w:val="en-US"/>
                        </w:rPr>
                      </w:pPr>
                      <w:r w:rsidRPr="00304124">
                        <w:rPr>
                          <w:rFonts w:ascii="Poppins" w:hAnsi="Poppins" w:cs="Poppins"/>
                          <w:color w:val="124E91"/>
                          <w:sz w:val="18"/>
                          <w:szCs w:val="18"/>
                          <w:lang w:val="hu-HU"/>
                        </w:rPr>
                        <w:t>szolgáltatás</w:t>
                      </w:r>
                    </w:p>
                    <w:p w14:paraId="6588FEBD" w14:textId="77777777" w:rsidR="00AC3C68" w:rsidRDefault="00AC3C68" w:rsidP="00AC3C68">
                      <w:pPr>
                        <w:spacing w:line="220" w:lineRule="exact"/>
                        <w:jc w:val="right"/>
                        <w:rPr>
                          <w:rFonts w:ascii="Poppins" w:hAnsi="Poppins" w:cs="Poppins"/>
                          <w:color w:val="124E91"/>
                          <w:sz w:val="18"/>
                          <w:szCs w:val="18"/>
                        </w:rPr>
                      </w:pPr>
                    </w:p>
                    <w:p w14:paraId="53A195CA" w14:textId="77777777" w:rsidR="00AC3C68" w:rsidRPr="00837D27" w:rsidRDefault="00AC3C68" w:rsidP="00AC3C68">
                      <w:pPr>
                        <w:spacing w:line="220" w:lineRule="exact"/>
                        <w:jc w:val="right"/>
                        <w:rPr>
                          <w:rFonts w:ascii="Poppins" w:hAnsi="Poppins" w:cs="Poppins"/>
                          <w:color w:val="124E9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C3C68">
        <w:rPr>
          <w:rFonts w:ascii="Times New Roman" w:hAnsi="Times New Roman" w:cs="Times New Roman"/>
          <w:noProof/>
          <w:color w:val="2F5496" w:themeColor="accent1" w:themeShade="BF"/>
          <w:sz w:val="18"/>
          <w:szCs w:val="18"/>
          <w:lang w:val="en-US"/>
        </w:rPr>
        <w:t>Prim</w:t>
      </w:r>
      <w:r w:rsidRPr="00AC3C68">
        <w:rPr>
          <w:rFonts w:ascii="Times New Roman" w:hAnsi="Times New Roman" w:cs="Times New Roman"/>
          <w:noProof/>
          <w:color w:val="2F5496" w:themeColor="accent1" w:themeShade="BF"/>
          <w:sz w:val="18"/>
          <w:szCs w:val="18"/>
        </w:rPr>
        <w:t>ăria Municipiului</w:t>
      </w:r>
    </w:p>
    <w:p w14:paraId="0AB0079B" w14:textId="77777777" w:rsidR="00AC3C68" w:rsidRPr="00AC3C68" w:rsidRDefault="00AC3C68" w:rsidP="00AC3C68">
      <w:pPr>
        <w:pStyle w:val="Header"/>
        <w:rPr>
          <w:rFonts w:ascii="Times New Roman" w:hAnsi="Times New Roman" w:cs="Times New Roman"/>
          <w:b/>
          <w:bCs/>
          <w:noProof/>
          <w:color w:val="2F5496" w:themeColor="accent1" w:themeShade="BF"/>
          <w:sz w:val="18"/>
          <w:szCs w:val="18"/>
        </w:rPr>
      </w:pPr>
      <w:r w:rsidRPr="00AC3C68">
        <w:rPr>
          <w:rFonts w:ascii="Times New Roman" w:hAnsi="Times New Roman" w:cs="Times New Roman"/>
          <w:b/>
          <w:bCs/>
          <w:noProof/>
          <w:color w:val="2F5496" w:themeColor="accent1" w:themeShade="BF"/>
          <w:sz w:val="18"/>
          <w:szCs w:val="18"/>
        </w:rPr>
        <w:t>Târgu Mureș</w:t>
      </w:r>
    </w:p>
    <w:p w14:paraId="1E208800" w14:textId="77777777" w:rsidR="00AC3C68" w:rsidRPr="00AC3C68" w:rsidRDefault="00AC3C68" w:rsidP="00AC3C68">
      <w:pPr>
        <w:pStyle w:val="Header"/>
        <w:rPr>
          <w:rFonts w:ascii="Times New Roman" w:hAnsi="Times New Roman" w:cs="Times New Roman"/>
          <w:b/>
          <w:bCs/>
          <w:color w:val="2F5496" w:themeColor="accent1" w:themeShade="BF"/>
          <w:sz w:val="18"/>
          <w:szCs w:val="18"/>
          <w:shd w:val="clear" w:color="auto" w:fill="FFFFFF"/>
        </w:rPr>
      </w:pPr>
      <w:r w:rsidRPr="00AC3C68">
        <w:rPr>
          <w:rFonts w:ascii="Times New Roman" w:hAnsi="Times New Roman" w:cs="Times New Roman"/>
          <w:b/>
          <w:bCs/>
          <w:color w:val="2F5496" w:themeColor="accent1" w:themeShade="BF"/>
          <w:sz w:val="18"/>
          <w:szCs w:val="18"/>
          <w:shd w:val="clear" w:color="auto" w:fill="FFFFFF"/>
        </w:rPr>
        <w:t>Marosvásárhely</w:t>
      </w:r>
    </w:p>
    <w:p w14:paraId="610E256E" w14:textId="77777777" w:rsidR="00AC3C68" w:rsidRPr="00AC3C68" w:rsidRDefault="00AC3C68" w:rsidP="00AC3C68">
      <w:pPr>
        <w:pStyle w:val="Header"/>
        <w:rPr>
          <w:rFonts w:ascii="Times New Roman" w:hAnsi="Times New Roman" w:cs="Times New Roman"/>
          <w:color w:val="2F5496" w:themeColor="accent1" w:themeShade="BF"/>
          <w:sz w:val="18"/>
          <w:szCs w:val="18"/>
          <w:shd w:val="clear" w:color="auto" w:fill="FFFFFF"/>
        </w:rPr>
      </w:pPr>
      <w:r w:rsidRPr="00AC3C68">
        <w:rPr>
          <w:rFonts w:ascii="Times New Roman" w:hAnsi="Times New Roman" w:cs="Times New Roman"/>
          <w:color w:val="2F5496" w:themeColor="accent1" w:themeShade="BF"/>
          <w:sz w:val="18"/>
          <w:szCs w:val="18"/>
          <w:shd w:val="clear" w:color="auto" w:fill="FFFFFF"/>
        </w:rPr>
        <w:t>Polgármesteri Hivatala</w:t>
      </w:r>
    </w:p>
    <w:p w14:paraId="2C2388A3" w14:textId="77777777" w:rsidR="00AC3C68" w:rsidRPr="00AC3C68" w:rsidRDefault="00AC3C68" w:rsidP="00AC3C68">
      <w:pPr>
        <w:jc w:val="center"/>
        <w:rPr>
          <w:rFonts w:ascii="Times New Roman" w:hAnsi="Times New Roman" w:cs="Times New Roman"/>
        </w:rPr>
      </w:pPr>
    </w:p>
    <w:p w14:paraId="5ADC047B" w14:textId="77777777" w:rsidR="00AC3C68" w:rsidRPr="00AC3C68" w:rsidRDefault="00AC3C68" w:rsidP="00C94A57">
      <w:pPr>
        <w:jc w:val="right"/>
        <w:rPr>
          <w:rFonts w:ascii="Times New Roman" w:hAnsi="Times New Roman" w:cs="Times New Roman"/>
        </w:rPr>
      </w:pPr>
    </w:p>
    <w:p w14:paraId="22E91118" w14:textId="6A3DAB28" w:rsidR="009474E8" w:rsidRPr="00AC3C68" w:rsidRDefault="00C94A57" w:rsidP="00C94A57">
      <w:pPr>
        <w:jc w:val="right"/>
        <w:rPr>
          <w:rFonts w:ascii="Times New Roman" w:hAnsi="Times New Roman" w:cs="Times New Roman"/>
        </w:rPr>
      </w:pPr>
      <w:r w:rsidRPr="00AC3C68">
        <w:rPr>
          <w:rFonts w:ascii="Times New Roman" w:hAnsi="Times New Roman" w:cs="Times New Roman"/>
        </w:rPr>
        <w:t>Anexa 4</w:t>
      </w:r>
    </w:p>
    <w:p w14:paraId="090B9345" w14:textId="77777777" w:rsidR="00AC3C68" w:rsidRPr="00AC3C68" w:rsidRDefault="00AC3C68" w:rsidP="00C94A57">
      <w:pPr>
        <w:jc w:val="right"/>
        <w:rPr>
          <w:rFonts w:ascii="Times New Roman" w:hAnsi="Times New Roman" w:cs="Times New Roman"/>
        </w:rPr>
      </w:pPr>
    </w:p>
    <w:p w14:paraId="3EE765CE" w14:textId="77777777" w:rsidR="00AC3C68" w:rsidRPr="00AC3C68" w:rsidRDefault="00AC3C68" w:rsidP="00AC3C68">
      <w:pPr>
        <w:jc w:val="center"/>
        <w:rPr>
          <w:rFonts w:ascii="Times New Roman" w:eastAsia="Times New Roman" w:hAnsi="Times New Roman" w:cs="Times New Roman"/>
          <w:b/>
          <w:szCs w:val="20"/>
          <w:lang w:val="en-US"/>
        </w:rPr>
      </w:pPr>
      <w:r w:rsidRPr="00AC3C68">
        <w:rPr>
          <w:rFonts w:ascii="Times New Roman" w:eastAsia="Times New Roman" w:hAnsi="Times New Roman" w:cs="Times New Roman"/>
          <w:b/>
          <w:sz w:val="36"/>
          <w:szCs w:val="20"/>
          <w:lang w:val="en-US"/>
        </w:rPr>
        <w:t xml:space="preserve">CONTRACT </w:t>
      </w:r>
    </w:p>
    <w:p w14:paraId="4E397091" w14:textId="77777777" w:rsidR="00AC3C68" w:rsidRPr="00AC3C68" w:rsidRDefault="00AC3C68" w:rsidP="00AC3C68">
      <w:pPr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hu-HU"/>
        </w:rPr>
      </w:pPr>
      <w:r w:rsidRPr="00AC3C68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hu-HU"/>
        </w:rPr>
        <w:t xml:space="preserve">  Nr. ________ din _______________</w:t>
      </w:r>
    </w:p>
    <w:p w14:paraId="0CA057A0" w14:textId="77777777" w:rsidR="00AC3C68" w:rsidRPr="00AC3C68" w:rsidRDefault="00AC3C68" w:rsidP="00AC3C68">
      <w:pPr>
        <w:jc w:val="both"/>
        <w:rPr>
          <w:rFonts w:ascii="Times New Roman" w:eastAsia="Times New Roman" w:hAnsi="Times New Roman" w:cs="Times New Roman"/>
          <w:snapToGrid w:val="0"/>
          <w:szCs w:val="20"/>
          <w:lang w:val="hu-HU"/>
        </w:rPr>
      </w:pPr>
    </w:p>
    <w:p w14:paraId="7E4E4CA5" w14:textId="77777777" w:rsidR="00AC3C68" w:rsidRPr="009363C9" w:rsidRDefault="00AC3C68" w:rsidP="00AC3C68">
      <w:pPr>
        <w:keepNext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CAP.I. PĂRŢILE</w:t>
      </w:r>
    </w:p>
    <w:p w14:paraId="1CDF46A3" w14:textId="1420EF32" w:rsidR="00AC3C68" w:rsidRPr="009363C9" w:rsidRDefault="00AC3C68" w:rsidP="00AC3C68">
      <w:pPr>
        <w:keepNext/>
        <w:ind w:firstLine="851"/>
        <w:jc w:val="both"/>
        <w:outlineLvl w:val="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u-HU"/>
        </w:rPr>
      </w:pPr>
      <w:bookmarkStart w:id="1" w:name="_Hlk178687378"/>
      <w:r w:rsidRPr="009363C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u-HU"/>
        </w:rPr>
        <w:t>MUNICIPIUL T</w:t>
      </w:r>
      <w:r w:rsidRPr="009363C9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Â</w:t>
      </w:r>
      <w:r w:rsidRPr="009363C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u-HU"/>
        </w:rPr>
        <w:t>RGU MUREŞ</w:t>
      </w:r>
      <w:r w:rsidRPr="009363C9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, 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cu sediul în  Târgu Mureş, Piaţa Victoriei, nr.3, având cod IBAN </w:t>
      </w:r>
      <w:r w:rsidRPr="009363C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u-HU"/>
        </w:rPr>
        <w:t xml:space="preserve">RO82 TREZ 24A6 7050 1591 100X, 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</w:rPr>
        <w:t>CUI 4322823, deschis la Trezoreria T</w:t>
      </w:r>
      <w:r w:rsidR="00065249">
        <w:rPr>
          <w:rFonts w:ascii="Times New Roman" w:eastAsia="Times New Roman" w:hAnsi="Times New Roman" w:cs="Times New Roman"/>
          <w:snapToGrid w:val="0"/>
          <w:sz w:val="24"/>
          <w:szCs w:val="24"/>
        </w:rPr>
        <w:t>â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rgu Mureş, reprezentat prin ____________ </w:t>
      </w:r>
      <w:r w:rsidRPr="009363C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u-HU"/>
        </w:rPr>
        <w:t xml:space="preserve"> 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– Primar, 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denumit în continuare instituţia finanţatoare </w:t>
      </w:r>
    </w:p>
    <w:p w14:paraId="3CA595E2" w14:textId="77777777" w:rsidR="00AC3C68" w:rsidRPr="009363C9" w:rsidRDefault="00AC3C68" w:rsidP="00AC3C68">
      <w:p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şi</w:t>
      </w:r>
    </w:p>
    <w:p w14:paraId="3773E18F" w14:textId="77777777" w:rsidR="00AC3C68" w:rsidRPr="009363C9" w:rsidRDefault="00AC3C68" w:rsidP="00AC3C68">
      <w:p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u-HU"/>
        </w:rPr>
        <w:t>_________________________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, cu sediul în Târgu Mureș, str. _________, nr. ____________, judeţul Mureş, telefon _______________, e-mail ___________________, având cod IBAN nr. ____________________________ deschis la _____________  Târgu Mureș, </w:t>
      </w:r>
      <w:r w:rsidRPr="009363C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hu-HU"/>
        </w:rPr>
        <w:t>CUI _________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, reprezentat prin  _________________-__________ denumit în continuare structură sportivă, </w:t>
      </w:r>
    </w:p>
    <w:p w14:paraId="73A0F859" w14:textId="77777777" w:rsidR="00AC3C68" w:rsidRPr="009363C9" w:rsidRDefault="00AC3C68" w:rsidP="00AC3C68">
      <w:p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</w:p>
    <w:p w14:paraId="01646087" w14:textId="77777777" w:rsidR="00AC3C68" w:rsidRPr="009363C9" w:rsidRDefault="00AC3C68" w:rsidP="00AC3C68">
      <w:pPr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  </w:t>
      </w:r>
      <w:bookmarkStart w:id="2" w:name="_Hlk140224357"/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  În baza dispozițiilor Legii 350/2005 privind finanţarea nerambursabilă din fonduri publice alocate pentru activități nonprofit de inters general, cu modificările și completările ulterioare, ale Legii educației fizice și sportului nr.69/2000, cu modificările și completările ulterioare, ale Hotărârii Guvernului nr. 884/2001 pentru aprobarea Regulamentului de punere în aplicare a dispozițiilor Legii educației și sportului nr. 69/2000, ale Ordinului ministrului tineretului și sportului nr. 664/2018 privind finanțarea din fonduri publice a proiectelor și programelor sportive, ale HCL _______ au convenit  încheierea prezentului contract.</w:t>
      </w:r>
    </w:p>
    <w:bookmarkEnd w:id="1"/>
    <w:bookmarkEnd w:id="2"/>
    <w:p w14:paraId="2B1221E4" w14:textId="77777777" w:rsidR="00AC3C68" w:rsidRPr="009363C9" w:rsidRDefault="00AC3C68" w:rsidP="00AC3C68">
      <w:pPr>
        <w:keepNext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CAP.II. OBIECTUL ŞI VALOAREA CONTRACTULUI</w:t>
      </w:r>
    </w:p>
    <w:p w14:paraId="71AAE1DB" w14:textId="77777777" w:rsidR="00AC3C68" w:rsidRPr="009363C9" w:rsidRDefault="00AC3C68" w:rsidP="00AC3C68">
      <w:pPr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ART. 1. Obiectul prezentului contract îl constituie finanţarea proiectului, respectiv a acţiunilor/activităţilor din cadrul proiectului/programului sportiv ___________________________ prevăzute în anexa nr.1 la contract.</w:t>
      </w:r>
    </w:p>
    <w:p w14:paraId="43A77EB0" w14:textId="77777777" w:rsidR="00AC3C68" w:rsidRPr="009363C9" w:rsidRDefault="00AC3C68" w:rsidP="00AC3C68">
      <w:pPr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ART. 2. (1) Instituţia finanţatoare repartizează structurii sportive suma de </w:t>
      </w:r>
      <w:r w:rsidRPr="009363C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hu-HU"/>
        </w:rPr>
        <w:t xml:space="preserve">________________ </w:t>
      </w:r>
      <w:r w:rsidRPr="009363C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u-HU"/>
        </w:rPr>
        <w:t>lei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pentru finanţarea acţiunilor/activităţilor prevăzute la art. 1.</w:t>
      </w:r>
    </w:p>
    <w:p w14:paraId="0BB40C5E" w14:textId="24E02327" w:rsidR="00AC3C68" w:rsidRPr="009363C9" w:rsidRDefault="00AC3C68" w:rsidP="00AC3C68">
      <w:p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  <w:t xml:space="preserve"> (2) </w:t>
      </w:r>
      <w:bookmarkStart w:id="3" w:name="_Hlk178688202"/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La solicitarea în scris a structurii sportive</w:t>
      </w:r>
      <w:r w:rsidR="00441855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instituția finanțatoare poate acorda un avans de maximum 30% din suma aprobată iar restul de plată de 70%, după depunerea și verificarea decontului.</w:t>
      </w:r>
      <w:bookmarkEnd w:id="3"/>
    </w:p>
    <w:p w14:paraId="154B313E" w14:textId="77777777" w:rsidR="00AC3C68" w:rsidRPr="009363C9" w:rsidRDefault="00AC3C68" w:rsidP="00AC3C68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  </w:t>
      </w:r>
      <w:r w:rsidRPr="009363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CAP.III. DURATA CONTRACTULUI</w:t>
      </w:r>
    </w:p>
    <w:p w14:paraId="00ACC8C1" w14:textId="77777777" w:rsidR="00AC3C68" w:rsidRPr="009363C9" w:rsidRDefault="00AC3C68" w:rsidP="00AC3C68">
      <w:pPr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ART. 3. </w:t>
      </w:r>
      <w:bookmarkStart w:id="4" w:name="_Hlk178687925"/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(1) Prezentul contract intră în vigoare la data semnării lui de către părţi şi este valabil până la data îndeplinirii obligațiilor contractuale de către părți. </w:t>
      </w:r>
    </w:p>
    <w:p w14:paraId="7F9E548C" w14:textId="77777777" w:rsidR="00AC3C68" w:rsidRPr="009363C9" w:rsidRDefault="00AC3C68" w:rsidP="00AC3C68">
      <w:pPr>
        <w:ind w:left="143"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(2) Perioada de desfășurare a actiunii/proiectului: ______________.</w:t>
      </w:r>
      <w:bookmarkEnd w:id="4"/>
    </w:p>
    <w:p w14:paraId="781E8727" w14:textId="77777777" w:rsidR="00AC3C68" w:rsidRPr="009363C9" w:rsidRDefault="00AC3C68" w:rsidP="00AC3C68">
      <w:pPr>
        <w:keepNext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CAP.IV. DREPTURILE ŞI OBLIGAŢIILE PĂRŢILOR</w:t>
      </w:r>
    </w:p>
    <w:p w14:paraId="4633D822" w14:textId="77777777" w:rsidR="00AC3C68" w:rsidRPr="009363C9" w:rsidRDefault="00AC3C68" w:rsidP="00AC3C68">
      <w:pPr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ART. 4. </w:t>
      </w:r>
      <w:r w:rsidRPr="009363C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u-HU"/>
        </w:rPr>
        <w:t>Structura sportivă are următoarele drepturi şi obligaţii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:</w:t>
      </w:r>
    </w:p>
    <w:p w14:paraId="4DF758A8" w14:textId="77777777" w:rsidR="00AC3C68" w:rsidRPr="009363C9" w:rsidRDefault="00AC3C68" w:rsidP="00AC3C68">
      <w:pPr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  a) să utilizeze suma prevăzută la art. 2 exclusiv pentru finanţarea cheltuielilor aferente acţiunilor/activităţilor din cadrul proiectului prevăzute în anexa nr. 2 la contract şi în conformitate cu dispoziţiile legale în vigoare;</w:t>
      </w:r>
    </w:p>
    <w:p w14:paraId="251109BD" w14:textId="77777777" w:rsidR="00AC3C68" w:rsidRPr="009363C9" w:rsidRDefault="00AC3C68" w:rsidP="00AC3C68">
      <w:pPr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  b) să realizeze acţiunile/activităţile corespunzătoare proiectului specificat la art. 1, obiectivele și indicatorii prevăzuți în anexa nr. 3 la contract.</w:t>
      </w:r>
    </w:p>
    <w:p w14:paraId="19AF4FEF" w14:textId="77777777" w:rsidR="00AC3C68" w:rsidRPr="009363C9" w:rsidRDefault="00AC3C68" w:rsidP="00AC3C68">
      <w:pPr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  c) să promoveze denumirea instituţiei finanţatoare în cadrul acţiunilor/activităţilor finanţate prin modalităţile convenite între părţi;</w:t>
      </w:r>
    </w:p>
    <w:p w14:paraId="759A471B" w14:textId="77777777" w:rsidR="00AC3C68" w:rsidRPr="009363C9" w:rsidRDefault="00AC3C68" w:rsidP="00AC3C68">
      <w:pPr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  d) să permită persoanelor delegate de instituţia finanţatoare să efectueze controlul privind modul de utilizare a fondurilor prevăzute la art. 2;</w:t>
      </w:r>
    </w:p>
    <w:p w14:paraId="3AA6DB5B" w14:textId="77777777" w:rsidR="00AC3C68" w:rsidRPr="009363C9" w:rsidRDefault="00AC3C68" w:rsidP="00AC3C68">
      <w:pPr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  e) să întocmească şi să transmită instituţiei finanţatoare, în termen de 30 zile calendaristice de la data încheierii acţiunilor/activităţilor, următoarele documente:</w:t>
      </w:r>
    </w:p>
    <w:p w14:paraId="2E3A1856" w14:textId="77777777" w:rsidR="00AC3C68" w:rsidRPr="009363C9" w:rsidRDefault="00AC3C68" w:rsidP="00AC3C68">
      <w:pPr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  - raport privind realizarea obiectivului/obiectivelor, după caz, şi a indicatorilor prevăzuţi în contract (raport narativ);</w:t>
      </w:r>
    </w:p>
    <w:p w14:paraId="05C472C3" w14:textId="77777777" w:rsidR="00AC3C68" w:rsidRPr="009363C9" w:rsidRDefault="00AC3C68" w:rsidP="00AC3C68">
      <w:pPr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lastRenderedPageBreak/>
        <w:t xml:space="preserve">    - raport financiar însoţit de documentele justificative de cheltuieli (inclusiv contribuţia proprie prevăzută în proiectul de finantare);</w:t>
      </w:r>
    </w:p>
    <w:p w14:paraId="5C735C4F" w14:textId="77777777" w:rsidR="00AC3C68" w:rsidRPr="009363C9" w:rsidRDefault="00AC3C68" w:rsidP="00AC3C68">
      <w:pPr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  - contribuția proprie se calculează, raportând-o la valoarea totală a proiectului, acelasi procentaj fiind obligatoriu și în decont (proporțional)</w:t>
      </w:r>
    </w:p>
    <w:p w14:paraId="50A928C0" w14:textId="77777777" w:rsidR="00AC3C68" w:rsidRPr="009363C9" w:rsidRDefault="00AC3C68" w:rsidP="00AC3C68">
      <w:pPr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f) să restituie, în situaţia nerespectării dispoziţiilor legale şi a prevederilor prezentului contract, în termen de 15 zile calendaristice de la data comunicării somaţiei de plată din partea organului de control sau a instituţiei finanţatoare, sumele primite, precum şi penalităţile aferente acestora, calculate potrivit dispoziţiilor legale în vigoare;</w:t>
      </w:r>
    </w:p>
    <w:p w14:paraId="048D36BA" w14:textId="77777777" w:rsidR="00AC3C68" w:rsidRPr="009363C9" w:rsidRDefault="00AC3C68" w:rsidP="00AC3C68">
      <w:pPr>
        <w:ind w:firstLine="127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 g) să respecte prevederile actului constitutiv şi ale statutului propriu, precum şi statutul şi regulamentele federaţiei sportive naţionale la care este afiliată;</w:t>
      </w:r>
    </w:p>
    <w:p w14:paraId="38794367" w14:textId="77777777" w:rsidR="00AC3C68" w:rsidRPr="009363C9" w:rsidRDefault="00AC3C68" w:rsidP="00AC3C68">
      <w:pPr>
        <w:ind w:firstLine="127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h) să promoveze spiritul de fair-play, să întreprindă măsurile necesare pentru asigurarea asistenței medicale, asigurarea ordinii publice, prevenirea şi combaterea violenţei şi dopajului în cadrul acţiunilor finanţate potrivit prezentului contract;</w:t>
      </w:r>
    </w:p>
    <w:p w14:paraId="1F1BAB59" w14:textId="77777777" w:rsidR="00AC3C68" w:rsidRPr="009363C9" w:rsidRDefault="00AC3C68" w:rsidP="00AC3C68">
      <w:pPr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i) să comunice în termen de 30 zile calendaristice instituţiei finanţatoare, în scris, orice modificare cu privire la datele, informaţiile şi documentele care au stat la baza aprobării finanţării.</w:t>
      </w:r>
    </w:p>
    <w:p w14:paraId="03894283" w14:textId="77777777" w:rsidR="00AC3C68" w:rsidRPr="009363C9" w:rsidRDefault="00AC3C68" w:rsidP="00AC3C68">
      <w:pPr>
        <w:ind w:firstLine="127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j) să nu comunice date, informații înscrisuri false sau eronate.</w:t>
      </w:r>
    </w:p>
    <w:p w14:paraId="43C95283" w14:textId="77777777" w:rsidR="00AC3C68" w:rsidRPr="009363C9" w:rsidRDefault="00AC3C68" w:rsidP="00AC3C68">
      <w:pPr>
        <w:ind w:firstLine="127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k) să nu utilizeze suma finanțată pentru acțiuni generatoare de profit.</w:t>
      </w:r>
    </w:p>
    <w:p w14:paraId="1D6F4AE7" w14:textId="77777777" w:rsidR="00AC3C68" w:rsidRPr="009363C9" w:rsidRDefault="00AC3C68" w:rsidP="00AC3C68">
      <w:pPr>
        <w:ind w:firstLine="127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l) să nu ascundă finanțatorului, acte sau fapte care (dacă ar fi fost cunoscute) ar fi dus la neselectarea proiectului depus spre finanțare. </w:t>
      </w:r>
    </w:p>
    <w:p w14:paraId="51993531" w14:textId="77777777" w:rsidR="00AC3C68" w:rsidRPr="009363C9" w:rsidRDefault="00AC3C68" w:rsidP="00AC3C68">
      <w:pPr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ART. </w:t>
      </w:r>
      <w:r w:rsidRPr="009363C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hu-HU"/>
        </w:rPr>
        <w:t>5.</w:t>
      </w:r>
      <w:r w:rsidRPr="009363C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u-HU"/>
        </w:rPr>
        <w:t xml:space="preserve"> Instituţia finanţatoare are următoarele drepturi şi obligaţii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:</w:t>
      </w:r>
    </w:p>
    <w:p w14:paraId="7D9A7842" w14:textId="77777777" w:rsidR="00AC3C68" w:rsidRPr="009363C9" w:rsidRDefault="00AC3C68" w:rsidP="00AC3C68">
      <w:pPr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a)să supravegheze şi să controleze modul de utilizare a sumei repartizate, precum şi modul de respectare a dispoziţiilor legale;</w:t>
      </w:r>
    </w:p>
    <w:p w14:paraId="2A04658D" w14:textId="703D26D1" w:rsidR="00AC3C68" w:rsidRPr="009363C9" w:rsidRDefault="00AC3C68" w:rsidP="00AC3C68">
      <w:pPr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b) </w:t>
      </w:r>
      <w:bookmarkStart w:id="5" w:name="_Hlk178688559"/>
      <w:r w:rsidR="00DA44FA"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să vireze, în termen de 30 zile de la </w:t>
      </w:r>
      <w:r w:rsidR="00DA44FA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verificarea decontului (Raport Financiar)</w:t>
      </w:r>
      <w:r w:rsidR="00DA44FA"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, suma prevăzută la art. 2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.</w:t>
      </w:r>
      <w:bookmarkEnd w:id="5"/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</w:t>
      </w:r>
    </w:p>
    <w:p w14:paraId="05B8A985" w14:textId="77777777" w:rsidR="00AC3C68" w:rsidRPr="009363C9" w:rsidRDefault="00AC3C68" w:rsidP="00AC3C6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>c) în cazul în care structura sportivă nu respectă prevederile prezentului contract, instituţia finanţatoare are dreptul de a solicita restituirea sumelor acordate, precum şi sistarea virării sau diminuarea sumei repartizate, după caz.</w:t>
      </w:r>
    </w:p>
    <w:p w14:paraId="184BF7E2" w14:textId="77777777" w:rsidR="00AC3C68" w:rsidRPr="009363C9" w:rsidRDefault="00AC3C68" w:rsidP="00AC3C68">
      <w:pPr>
        <w:keepNext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CAP.V. RĂSPUNDEREA CONTRACTUALĂ</w:t>
      </w:r>
    </w:p>
    <w:p w14:paraId="35716528" w14:textId="77777777" w:rsidR="00AC3C68" w:rsidRPr="009363C9" w:rsidRDefault="00AC3C68" w:rsidP="00AC3C68">
      <w:pPr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ART. 6. (1) Pentru neexecutarea sau executarea necorespunzătoare a obligaţiilor asumate prin prezentul contract, partea în culpă răspunde în condiţiile prezentului contract şi ale dispoziţiilor legale în vigoare.</w:t>
      </w:r>
    </w:p>
    <w:p w14:paraId="5A427104" w14:textId="1851AFED" w:rsidR="00AC3C68" w:rsidRPr="009363C9" w:rsidRDefault="00AC3C68" w:rsidP="00AC3C68">
      <w:pPr>
        <w:ind w:firstLine="99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(2) În cazul în care documentele prevăzute la art.4 lit. ”</w:t>
      </w:r>
      <w:r w:rsidR="00243F33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e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” nu sunt depuse în termenul convenit prin prezentul contract, acestea vor fi respinse de către instituția finanțatoare, iar structura sportivă nu va mai beneficia de sprijinul financiar aprobat. </w:t>
      </w:r>
    </w:p>
    <w:p w14:paraId="41F69D37" w14:textId="77777777" w:rsidR="00AC3C68" w:rsidRPr="009363C9" w:rsidRDefault="00AC3C68" w:rsidP="00AC3C68">
      <w:pPr>
        <w:ind w:firstLine="99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(3) Dacă au fost acordate sume cu titlul de avans, beneficiarul este obligat să restituie sumele necheltuite (pentru care nu au fost prezentate documente justificate), la acestea calculându-se penalități de întîrziere conform legii, pînă la restituirea integrală.</w:t>
      </w:r>
    </w:p>
    <w:p w14:paraId="2CFA1D00" w14:textId="77777777" w:rsidR="00AC3C68" w:rsidRPr="009363C9" w:rsidRDefault="00AC3C68" w:rsidP="00AC3C68">
      <w:pPr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(4) </w:t>
      </w:r>
      <w:r w:rsidRPr="009363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Plata sumei aprobată după verificarea decontului se efectuează în termen de 30 de zile calendaristice de la depunerea decontului.</w:t>
      </w:r>
    </w:p>
    <w:p w14:paraId="1237508F" w14:textId="77777777" w:rsidR="00AC3C68" w:rsidRPr="009363C9" w:rsidRDefault="00AC3C68" w:rsidP="00AC3C68">
      <w:pPr>
        <w:keepNext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CAP.VI. FORȚA MAJORĂ, LITIGII</w:t>
      </w:r>
    </w:p>
    <w:p w14:paraId="6F1A4355" w14:textId="77777777" w:rsidR="00AC3C68" w:rsidRPr="009363C9" w:rsidRDefault="00AC3C68" w:rsidP="00AC3C68">
      <w:pPr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ART. 7. </w:t>
      </w:r>
      <w:r w:rsidRPr="009363C9">
        <w:rPr>
          <w:rFonts w:ascii="Times New Roman" w:eastAsia="Times New Roman" w:hAnsi="Times New Roman" w:cs="Times New Roman"/>
          <w:sz w:val="24"/>
          <w:szCs w:val="24"/>
        </w:rPr>
        <w:t>(1) Forţa majoră, înţelegând prin aceasta orice eveniment impre</w:t>
      </w:r>
      <w:r w:rsidRPr="009363C9">
        <w:rPr>
          <w:rFonts w:ascii="Times New Roman" w:eastAsia="Times New Roman" w:hAnsi="Times New Roman" w:cs="Times New Roman"/>
          <w:sz w:val="24"/>
          <w:szCs w:val="24"/>
        </w:rPr>
        <w:softHyphen/>
        <w:t>vizibil şi de neînlăturat, intervenit după încheierea prezentului con</w:t>
      </w:r>
      <w:r w:rsidRPr="009363C9">
        <w:rPr>
          <w:rFonts w:ascii="Times New Roman" w:eastAsia="Times New Roman" w:hAnsi="Times New Roman" w:cs="Times New Roman"/>
          <w:sz w:val="24"/>
          <w:szCs w:val="24"/>
        </w:rPr>
        <w:softHyphen/>
        <w:t>tract, şi care împiedică executarea în tot sau în parte a acestuia, exo</w:t>
      </w:r>
      <w:r w:rsidRPr="009363C9">
        <w:rPr>
          <w:rFonts w:ascii="Times New Roman" w:eastAsia="Times New Roman" w:hAnsi="Times New Roman" w:cs="Times New Roman"/>
          <w:sz w:val="24"/>
          <w:szCs w:val="24"/>
        </w:rPr>
        <w:softHyphen/>
        <w:t>nerează de răspundere partea care o invocă în condiţiile legii. Sunt considerate ca forţă majoră, în sensul acestei clauze, împrejurări ca: război, revoluţie, cutremur, mari inundaţii, embargo, greve gene</w:t>
      </w:r>
      <w:r w:rsidRPr="009363C9">
        <w:rPr>
          <w:rFonts w:ascii="Times New Roman" w:eastAsia="Times New Roman" w:hAnsi="Times New Roman" w:cs="Times New Roman"/>
          <w:sz w:val="24"/>
          <w:szCs w:val="24"/>
        </w:rPr>
        <w:softHyphen/>
        <w:t>rale etc.</w:t>
      </w:r>
    </w:p>
    <w:p w14:paraId="5D95F55C" w14:textId="77777777" w:rsidR="00AC3C68" w:rsidRPr="009363C9" w:rsidRDefault="00AC3C68" w:rsidP="009363C9">
      <w:pPr>
        <w:autoSpaceDE w:val="0"/>
        <w:autoSpaceDN w:val="0"/>
        <w:adjustRightInd w:val="0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3C9">
        <w:rPr>
          <w:rFonts w:ascii="Times New Roman" w:eastAsia="Times New Roman" w:hAnsi="Times New Roman" w:cs="Times New Roman"/>
          <w:sz w:val="24"/>
          <w:szCs w:val="24"/>
        </w:rPr>
        <w:t>(2) Partea care invocă forţa majoră este obligată să notifice celeilalte părţi producerea evenimentului în termen de 3 zile şi să ia de îndată toate măsurile posibile pentru a limita consecinţele.</w:t>
      </w:r>
    </w:p>
    <w:p w14:paraId="5CF2B066" w14:textId="77777777" w:rsidR="00AC3C68" w:rsidRPr="009363C9" w:rsidRDefault="00AC3C68" w:rsidP="00AC3C68">
      <w:pPr>
        <w:autoSpaceDE w:val="0"/>
        <w:autoSpaceDN w:val="0"/>
        <w:adjustRightInd w:val="0"/>
        <w:ind w:right="28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3C9">
        <w:rPr>
          <w:rFonts w:ascii="Times New Roman" w:eastAsia="Times New Roman" w:hAnsi="Times New Roman" w:cs="Times New Roman"/>
          <w:sz w:val="24"/>
          <w:szCs w:val="24"/>
        </w:rPr>
        <w:t>(3) În cazul în care împrejurările care obligă suspendarea executării prezentului contract se prelungesc cu o perioadă mai mare de 15 zile, oricare parte poate cere rezoluţiunea/rezilierea contractului. În condiţiile alineatului precedent, contractul se reziliază fără a se putea pretinde daune-interese.</w:t>
      </w:r>
    </w:p>
    <w:p w14:paraId="65661B0F" w14:textId="77777777" w:rsidR="00AC3C68" w:rsidRPr="009363C9" w:rsidRDefault="00AC3C68" w:rsidP="00AC3C68">
      <w:pPr>
        <w:autoSpaceDE w:val="0"/>
        <w:autoSpaceDN w:val="0"/>
        <w:adjustRightInd w:val="0"/>
        <w:ind w:right="28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3C9">
        <w:rPr>
          <w:rFonts w:ascii="Times New Roman" w:eastAsia="Times New Roman" w:hAnsi="Times New Roman" w:cs="Times New Roman"/>
          <w:sz w:val="24"/>
          <w:szCs w:val="24"/>
        </w:rPr>
        <w:t>(4) Încetarea cazului de forţă majoră trebuie notificată celeilalte părţi în interval de 3 zile.</w:t>
      </w:r>
    </w:p>
    <w:p w14:paraId="1928FEC5" w14:textId="77777777" w:rsidR="00AC3C68" w:rsidRPr="009363C9" w:rsidRDefault="00AC3C68" w:rsidP="00AC3C68">
      <w:pPr>
        <w:ind w:firstLine="85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lastRenderedPageBreak/>
        <w:t>(5) Divergenţele care pot apărea între părţi pe parcursul derulării prezentului contract vor face obiectul unei concilieri pe cale amiabilă. În situaţia în care aceasta nu s-a realizat, partea nemulţumită se poate adresa instanţei de judecată competente, în condiţiile legii.</w:t>
      </w:r>
    </w:p>
    <w:p w14:paraId="54C289C2" w14:textId="77777777" w:rsidR="00AC3C68" w:rsidRPr="009363C9" w:rsidRDefault="00AC3C68" w:rsidP="00AC3C68">
      <w:pPr>
        <w:ind w:right="-1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CAP. VII. ÎNCETAREA CONTRACTULUI</w:t>
      </w:r>
    </w:p>
    <w:p w14:paraId="462BA82D" w14:textId="77777777" w:rsidR="00AC3C68" w:rsidRPr="009363C9" w:rsidRDefault="00AC3C68" w:rsidP="00AC3C68">
      <w:pPr>
        <w:ind w:right="-19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>ART. 7.</w:t>
      </w:r>
      <w:r w:rsidRPr="009363C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Prezentul contract încetează prin:</w:t>
      </w:r>
    </w:p>
    <w:p w14:paraId="13DF91E1" w14:textId="77777777" w:rsidR="00AC3C68" w:rsidRPr="009363C9" w:rsidRDefault="00AC3C68" w:rsidP="00AC3C68">
      <w:pPr>
        <w:numPr>
          <w:ilvl w:val="0"/>
          <w:numId w:val="4"/>
        </w:numPr>
        <w:suppressAutoHyphens/>
        <w:spacing w:line="240" w:lineRule="auto"/>
        <w:ind w:left="709" w:right="-19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ajungerea la termen;</w:t>
      </w:r>
    </w:p>
    <w:p w14:paraId="02EC1BD1" w14:textId="77777777" w:rsidR="00AC3C68" w:rsidRPr="009363C9" w:rsidRDefault="00AC3C68" w:rsidP="00AC3C68">
      <w:pPr>
        <w:numPr>
          <w:ilvl w:val="0"/>
          <w:numId w:val="4"/>
        </w:numPr>
        <w:suppressAutoHyphens/>
        <w:spacing w:line="240" w:lineRule="auto"/>
        <w:ind w:left="709" w:right="-19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denunţarea unilaterală (se notifică cu cel puţin 15 zile înainte);</w:t>
      </w:r>
    </w:p>
    <w:p w14:paraId="36F3C172" w14:textId="77777777" w:rsidR="00AC3C68" w:rsidRPr="009363C9" w:rsidRDefault="00AC3C68" w:rsidP="00AC3C68">
      <w:pPr>
        <w:numPr>
          <w:ilvl w:val="0"/>
          <w:numId w:val="4"/>
        </w:numPr>
        <w:suppressAutoHyphens/>
        <w:spacing w:line="240" w:lineRule="auto"/>
        <w:ind w:left="709" w:right="-19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rezilierea de cătrea autoritatea finanțatoare, în cazul nerespectării clauzelor de către structura sportivă.</w:t>
      </w:r>
    </w:p>
    <w:p w14:paraId="7F58CD68" w14:textId="77777777" w:rsidR="00AC3C68" w:rsidRPr="009363C9" w:rsidRDefault="00AC3C68" w:rsidP="00AC3C68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363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CAP.VI</w:t>
      </w: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9363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I. DISPOZIŢII FINALE</w:t>
      </w:r>
    </w:p>
    <w:p w14:paraId="0CCD0E9D" w14:textId="77777777" w:rsidR="00AC3C68" w:rsidRPr="009363C9" w:rsidRDefault="00AC3C68" w:rsidP="00AC3C68">
      <w:pPr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ART. 8. (1) Regimul de gestionare a sumelor repartizate de instituţia finanţatoare şi controlul financiar se realizează în condiţiile legii, Curtea de Conturi având calitatea de a exercita controlul financiar asupra derulării activităţii nonprofit finanţate din fondurile publice. </w:t>
      </w:r>
    </w:p>
    <w:p w14:paraId="31B64C04" w14:textId="77777777" w:rsidR="00AC3C68" w:rsidRPr="009363C9" w:rsidRDefault="00AC3C68" w:rsidP="00AC3C68">
      <w:pPr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(2) Angajarea, lichidarea, ordonanţarea şi plata cheltuielilor efectuate de structura sportivă în baza prezentului contract se fac potrivit normelor privind finanţele publice.</w:t>
      </w:r>
    </w:p>
    <w:p w14:paraId="398F0B06" w14:textId="77777777" w:rsidR="00AC3C68" w:rsidRPr="009363C9" w:rsidRDefault="00AC3C68" w:rsidP="00AC3C68">
      <w:pPr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ART. 9. Prevederile prezentului contract au putere deplină pentru părţi şi se constituie în norme cu caracter tehnic, financiar şi administrativ.</w:t>
      </w:r>
    </w:p>
    <w:p w14:paraId="3FA6A94A" w14:textId="77777777" w:rsidR="00AC3C68" w:rsidRPr="009363C9" w:rsidRDefault="00AC3C68" w:rsidP="00AC3C68">
      <w:pPr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ART. 10. Modificarea clauzelor prezentului contract se face cu acordul părţilor numai pentru acţiuni viitoare şi se consemnează într-un act adiţional.</w:t>
      </w:r>
    </w:p>
    <w:p w14:paraId="77B959FD" w14:textId="77777777" w:rsidR="00AC3C68" w:rsidRPr="009363C9" w:rsidRDefault="00AC3C68" w:rsidP="00AC3C68">
      <w:pPr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ART. 11. Anexele 1, 2 și 3 fac parte integrantă din prezentul contract.</w:t>
      </w:r>
    </w:p>
    <w:p w14:paraId="1CBE4483" w14:textId="77777777" w:rsidR="00AC3C68" w:rsidRPr="009363C9" w:rsidRDefault="00AC3C68" w:rsidP="00AC3C68">
      <w:pPr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</w:p>
    <w:p w14:paraId="4A5703F8" w14:textId="77777777" w:rsidR="00AC3C68" w:rsidRPr="009363C9" w:rsidRDefault="00AC3C68" w:rsidP="00AC3C68">
      <w:pPr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Prezentul contract se încheie în 2 exemplare, dintre care un exemplar pentru instituţia   finanţatoare şi un exemplar pentru structura sportivă.</w:t>
      </w:r>
    </w:p>
    <w:p w14:paraId="07402BA5" w14:textId="77777777" w:rsidR="00AC3C68" w:rsidRPr="009363C9" w:rsidRDefault="00AC3C68" w:rsidP="00AC3C68">
      <w:pP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</w:p>
    <w:p w14:paraId="43D717A8" w14:textId="77777777" w:rsidR="00AC3C68" w:rsidRPr="009363C9" w:rsidRDefault="00AC3C68" w:rsidP="00AC3C68">
      <w:pP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val="hu-HU"/>
        </w:rPr>
        <w:t>Municipiul Târgu-Mureş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  <w:t xml:space="preserve">                                                              </w:t>
      </w:r>
      <w:r w:rsidRPr="009363C9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val="hu-HU"/>
        </w:rPr>
        <w:t>_____________</w:t>
      </w:r>
    </w:p>
    <w:p w14:paraId="2DB36325" w14:textId="77777777" w:rsidR="00AC3C68" w:rsidRPr="009363C9" w:rsidRDefault="00AC3C68" w:rsidP="00AC3C68">
      <w:pPr>
        <w:ind w:left="1440" w:firstLine="720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</w:p>
    <w:p w14:paraId="55EF577C" w14:textId="77777777" w:rsidR="00AC3C68" w:rsidRPr="009363C9" w:rsidRDefault="00AC3C68" w:rsidP="00AC3C68">
      <w:pPr>
        <w:ind w:firstLine="720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Primar,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  <w:t xml:space="preserve">               Reprezentant legal     </w:t>
      </w:r>
    </w:p>
    <w:p w14:paraId="59FC101B" w14:textId="77777777" w:rsidR="00AC3C68" w:rsidRPr="009363C9" w:rsidRDefault="00AC3C68" w:rsidP="00AC3C68">
      <w:pP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 </w:t>
      </w: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  <w:t xml:space="preserve"> _________________</w:t>
      </w:r>
    </w:p>
    <w:p w14:paraId="3602B067" w14:textId="77777777" w:rsidR="00AC3C68" w:rsidRPr="009363C9" w:rsidRDefault="00AC3C68" w:rsidP="00AC3C68">
      <w:pP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__________________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  <w:t xml:space="preserve">             _________________</w:t>
      </w:r>
    </w:p>
    <w:p w14:paraId="20363C08" w14:textId="77777777" w:rsidR="00AC3C68" w:rsidRPr="009363C9" w:rsidRDefault="00AC3C68" w:rsidP="00AC3C68">
      <w:pP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  <w:t xml:space="preserve">      </w:t>
      </w:r>
    </w:p>
    <w:p w14:paraId="5BA9C5DD" w14:textId="77777777" w:rsidR="00AC3C68" w:rsidRPr="009363C9" w:rsidRDefault="00AC3C68" w:rsidP="00AC3C68">
      <w:pP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                                                                              </w:t>
      </w:r>
    </w:p>
    <w:p w14:paraId="1B1889A7" w14:textId="77777777" w:rsidR="00AC3C68" w:rsidRPr="009363C9" w:rsidRDefault="00AC3C68" w:rsidP="00AC3C68">
      <w:pP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bookmarkStart w:id="6" w:name="_Hlk140228514"/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Direc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</w:rPr>
        <w:t>ţia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Economică</w:t>
      </w:r>
    </w:p>
    <w:p w14:paraId="17658165" w14:textId="77777777" w:rsidR="00AC3C68" w:rsidRPr="009363C9" w:rsidRDefault="00AC3C68" w:rsidP="00AC3C68">
      <w:pPr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___________________</w:t>
      </w:r>
    </w:p>
    <w:p w14:paraId="2C21BC3C" w14:textId="77777777" w:rsidR="00AC3C68" w:rsidRPr="009363C9" w:rsidRDefault="00AC3C68" w:rsidP="00AC3C68">
      <w:pP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___________________</w:t>
      </w:r>
    </w:p>
    <w:p w14:paraId="253F1AA5" w14:textId="77777777" w:rsidR="00AC3C68" w:rsidRPr="009363C9" w:rsidRDefault="00AC3C68" w:rsidP="00AC3C68">
      <w:pP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</w:p>
    <w:p w14:paraId="00EE0569" w14:textId="77777777" w:rsidR="00AC3C68" w:rsidRPr="009363C9" w:rsidRDefault="00AC3C68" w:rsidP="00AC3C68">
      <w:pP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</w:p>
    <w:p w14:paraId="46523BFA" w14:textId="77777777" w:rsidR="00AC3C68" w:rsidRPr="009363C9" w:rsidRDefault="00AC3C68" w:rsidP="00AC3C68">
      <w:pP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Direcția de specialitate</w:t>
      </w:r>
    </w:p>
    <w:p w14:paraId="5BD3AD74" w14:textId="77777777" w:rsidR="00AC3C68" w:rsidRPr="009363C9" w:rsidRDefault="00AC3C68" w:rsidP="00AC3C68">
      <w:pP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____________________</w:t>
      </w:r>
    </w:p>
    <w:p w14:paraId="62B212F4" w14:textId="77777777" w:rsidR="00AC3C68" w:rsidRPr="009363C9" w:rsidRDefault="00AC3C68" w:rsidP="00AC3C68">
      <w:pP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____________________</w:t>
      </w:r>
    </w:p>
    <w:p w14:paraId="648E1658" w14:textId="77777777" w:rsidR="00AC3C68" w:rsidRPr="009363C9" w:rsidRDefault="00AC3C68" w:rsidP="00AC3C6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FC29E7" w14:textId="77777777" w:rsidR="00AC3C68" w:rsidRPr="009363C9" w:rsidRDefault="00AC3C68" w:rsidP="00AC3C6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E04708" w14:textId="77777777" w:rsidR="00AC3C68" w:rsidRPr="009363C9" w:rsidRDefault="00AC3C68" w:rsidP="00AC3C6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>Serviciul de specialitate</w:t>
      </w:r>
    </w:p>
    <w:p w14:paraId="4C11B5A7" w14:textId="77777777" w:rsidR="00AC3C68" w:rsidRPr="009363C9" w:rsidRDefault="00AC3C68" w:rsidP="00AC3C6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</w:t>
      </w:r>
    </w:p>
    <w:p w14:paraId="5E72A6E6" w14:textId="77777777" w:rsidR="00AC3C68" w:rsidRPr="009363C9" w:rsidRDefault="00AC3C68" w:rsidP="00AC3C6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</w:t>
      </w:r>
    </w:p>
    <w:p w14:paraId="6F79C096" w14:textId="77777777" w:rsidR="00AC3C68" w:rsidRPr="009363C9" w:rsidRDefault="00AC3C68" w:rsidP="00AC3C6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DE1E13" w14:textId="77777777" w:rsidR="00AC3C68" w:rsidRPr="009363C9" w:rsidRDefault="00AC3C68" w:rsidP="00AC3C6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3481D0" w14:textId="77777777" w:rsidR="00AC3C68" w:rsidRPr="009363C9" w:rsidRDefault="00AC3C68" w:rsidP="00AC3C6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Viza juridică</w:t>
      </w:r>
    </w:p>
    <w:p w14:paraId="5964EA45" w14:textId="77777777" w:rsidR="00AC3C68" w:rsidRPr="009363C9" w:rsidRDefault="00AC3C68" w:rsidP="00AC3C6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________________</w:t>
      </w:r>
    </w:p>
    <w:p w14:paraId="0F7C2D84" w14:textId="77777777" w:rsidR="00AC3C68" w:rsidRPr="009363C9" w:rsidRDefault="00AC3C68" w:rsidP="00AC3C6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</w:t>
      </w:r>
    </w:p>
    <w:bookmarkEnd w:id="6"/>
    <w:p w14:paraId="6429E0A2" w14:textId="77777777" w:rsidR="00AC3C68" w:rsidRDefault="00AC3C68" w:rsidP="00C94A57">
      <w:pPr>
        <w:shd w:val="clear" w:color="auto" w:fill="FFFFFF"/>
        <w:spacing w:line="360" w:lineRule="atLeast"/>
        <w:ind w:left="-137" w:right="-137"/>
        <w:jc w:val="right"/>
        <w:textAlignment w:val="baseline"/>
        <w:rPr>
          <w:rFonts w:ascii="Times New Roman" w:eastAsia="Times New Roman" w:hAnsi="Times New Roman" w:cs="Times New Roman"/>
          <w:color w:val="000000"/>
          <w:szCs w:val="24"/>
          <w:lang w:val="en-US" w:eastAsia="ro-RO"/>
        </w:rPr>
      </w:pPr>
    </w:p>
    <w:p w14:paraId="45585BB8" w14:textId="77777777" w:rsidR="009363C9" w:rsidRDefault="009363C9" w:rsidP="00C94A57">
      <w:pPr>
        <w:shd w:val="clear" w:color="auto" w:fill="FFFFFF"/>
        <w:spacing w:line="360" w:lineRule="atLeast"/>
        <w:ind w:left="-137" w:right="-137"/>
        <w:jc w:val="right"/>
        <w:textAlignment w:val="baseline"/>
        <w:rPr>
          <w:rFonts w:ascii="Times New Roman" w:eastAsia="Times New Roman" w:hAnsi="Times New Roman" w:cs="Times New Roman"/>
          <w:color w:val="000000"/>
          <w:szCs w:val="24"/>
          <w:lang w:val="en-US" w:eastAsia="ro-RO"/>
        </w:rPr>
      </w:pPr>
    </w:p>
    <w:p w14:paraId="1983C0AA" w14:textId="77777777" w:rsidR="009363C9" w:rsidRDefault="009363C9" w:rsidP="00C94A57">
      <w:pPr>
        <w:shd w:val="clear" w:color="auto" w:fill="FFFFFF"/>
        <w:spacing w:line="360" w:lineRule="atLeast"/>
        <w:ind w:left="-137" w:right="-137"/>
        <w:jc w:val="right"/>
        <w:textAlignment w:val="baseline"/>
        <w:rPr>
          <w:rFonts w:ascii="Times New Roman" w:eastAsia="Times New Roman" w:hAnsi="Times New Roman" w:cs="Times New Roman"/>
          <w:color w:val="000000"/>
          <w:szCs w:val="24"/>
          <w:lang w:val="en-US" w:eastAsia="ro-RO"/>
        </w:rPr>
      </w:pPr>
    </w:p>
    <w:p w14:paraId="32F8C442" w14:textId="77777777" w:rsidR="009363C9" w:rsidRDefault="009363C9" w:rsidP="00C94A57">
      <w:pPr>
        <w:shd w:val="clear" w:color="auto" w:fill="FFFFFF"/>
        <w:spacing w:line="360" w:lineRule="atLeast"/>
        <w:ind w:left="-137" w:right="-137"/>
        <w:jc w:val="right"/>
        <w:textAlignment w:val="baseline"/>
        <w:rPr>
          <w:rFonts w:ascii="Times New Roman" w:eastAsia="Times New Roman" w:hAnsi="Times New Roman" w:cs="Times New Roman"/>
          <w:color w:val="000000"/>
          <w:szCs w:val="24"/>
          <w:lang w:val="en-US" w:eastAsia="ro-RO"/>
        </w:rPr>
      </w:pPr>
    </w:p>
    <w:p w14:paraId="010930FC" w14:textId="45AAD273" w:rsidR="00C94A57" w:rsidRPr="00AC3C68" w:rsidRDefault="00C94A57" w:rsidP="00C94A57">
      <w:pPr>
        <w:shd w:val="clear" w:color="auto" w:fill="FFFFFF"/>
        <w:spacing w:line="360" w:lineRule="atLeast"/>
        <w:ind w:left="-137" w:right="-137"/>
        <w:jc w:val="right"/>
        <w:textAlignment w:val="baseline"/>
        <w:rPr>
          <w:rFonts w:ascii="Times New Roman" w:eastAsia="Times New Roman" w:hAnsi="Times New Roman" w:cs="Times New Roman"/>
          <w:szCs w:val="24"/>
          <w:lang w:val="en-US" w:eastAsia="ro-RO"/>
        </w:rPr>
      </w:pPr>
      <w:r w:rsidRPr="00AC3C68">
        <w:rPr>
          <w:rFonts w:ascii="Times New Roman" w:eastAsia="Times New Roman" w:hAnsi="Times New Roman" w:cs="Times New Roman"/>
          <w:color w:val="000000"/>
          <w:szCs w:val="24"/>
          <w:lang w:val="en-US" w:eastAsia="ro-RO"/>
        </w:rPr>
        <w:lastRenderedPageBreak/>
        <w:t> </w:t>
      </w:r>
      <w:r w:rsidRPr="00AC3C68">
        <w:rPr>
          <w:rFonts w:ascii="Times New Roman" w:eastAsia="Times New Roman" w:hAnsi="Times New Roman" w:cs="Times New Roman"/>
          <w:szCs w:val="24"/>
          <w:lang w:val="en-US" w:eastAsia="ro-RO"/>
        </w:rPr>
        <w:t> Anexa nr.1 la Contract</w:t>
      </w:r>
    </w:p>
    <w:p w14:paraId="1D9F53F1" w14:textId="77777777" w:rsidR="00C94A57" w:rsidRPr="00AC3C68" w:rsidRDefault="00C94A57" w:rsidP="00C94A57">
      <w:pPr>
        <w:shd w:val="clear" w:color="auto" w:fill="FFFFFF"/>
        <w:spacing w:line="360" w:lineRule="atLeast"/>
        <w:ind w:left="-137" w:right="-137"/>
        <w:jc w:val="right"/>
        <w:textAlignment w:val="baseline"/>
        <w:rPr>
          <w:rFonts w:ascii="Times New Roman" w:eastAsia="Times New Roman" w:hAnsi="Times New Roman" w:cs="Times New Roman"/>
          <w:szCs w:val="24"/>
          <w:lang w:val="en-US" w:eastAsia="ro-RO"/>
        </w:rPr>
      </w:pPr>
    </w:p>
    <w:p w14:paraId="774B5736" w14:textId="77777777" w:rsidR="00C94A57" w:rsidRPr="00AC3C68" w:rsidRDefault="00C94A57" w:rsidP="00C94A57">
      <w:pPr>
        <w:jc w:val="right"/>
        <w:rPr>
          <w:rFonts w:ascii="Times New Roman" w:hAnsi="Times New Roman" w:cs="Times New Roman"/>
        </w:rPr>
      </w:pPr>
    </w:p>
    <w:p w14:paraId="21679018" w14:textId="77777777" w:rsidR="00C94A57" w:rsidRPr="00AC3C68" w:rsidRDefault="00C94A57" w:rsidP="00C94A57">
      <w:pPr>
        <w:rPr>
          <w:rFonts w:ascii="Times New Roman" w:eastAsia="Times New Roman" w:hAnsi="Times New Roman" w:cs="Times New Roman"/>
          <w:color w:val="000000"/>
          <w:szCs w:val="24"/>
          <w:lang w:val="en-US" w:eastAsia="ro-RO"/>
        </w:rPr>
      </w:pPr>
      <w:r w:rsidRPr="00AC3C68">
        <w:rPr>
          <w:rFonts w:ascii="Times New Roman" w:eastAsia="Times New Roman" w:hAnsi="Times New Roman" w:cs="Times New Roman"/>
          <w:color w:val="000000"/>
          <w:szCs w:val="24"/>
          <w:lang w:val="en-US" w:eastAsia="ro-RO"/>
        </w:rPr>
        <w:t>Structura sportivă ______________________</w:t>
      </w:r>
    </w:p>
    <w:p w14:paraId="1D0FB213" w14:textId="77777777" w:rsidR="00C94A57" w:rsidRPr="00AC3C68" w:rsidRDefault="00C94A57" w:rsidP="00C94A57">
      <w:pPr>
        <w:rPr>
          <w:rFonts w:ascii="Times New Roman" w:eastAsia="Times New Roman" w:hAnsi="Times New Roman" w:cs="Times New Roman"/>
          <w:color w:val="000000"/>
          <w:szCs w:val="24"/>
          <w:lang w:val="en-US" w:eastAsia="ro-RO"/>
        </w:rPr>
      </w:pPr>
    </w:p>
    <w:p w14:paraId="7E2F5612" w14:textId="77777777" w:rsidR="00C94A57" w:rsidRPr="00AC3C68" w:rsidRDefault="00C94A57" w:rsidP="00C94A57">
      <w:pPr>
        <w:rPr>
          <w:rFonts w:ascii="Times New Roman" w:eastAsia="Times New Roman" w:hAnsi="Times New Roman" w:cs="Times New Roman"/>
          <w:color w:val="000000"/>
          <w:szCs w:val="24"/>
          <w:lang w:val="en-US" w:eastAsia="ro-RO"/>
        </w:rPr>
      </w:pPr>
    </w:p>
    <w:p w14:paraId="7905E234" w14:textId="77777777" w:rsidR="00C94A57" w:rsidRPr="00AC3C68" w:rsidRDefault="00C94A57" w:rsidP="00C94A57">
      <w:pPr>
        <w:rPr>
          <w:rFonts w:ascii="Times New Roman" w:eastAsia="Times New Roman" w:hAnsi="Times New Roman" w:cs="Times New Roman"/>
          <w:color w:val="000000"/>
          <w:szCs w:val="24"/>
          <w:lang w:val="en-US" w:eastAsia="ro-RO"/>
        </w:rPr>
      </w:pPr>
    </w:p>
    <w:p w14:paraId="71C3D3DB" w14:textId="77777777" w:rsidR="00C94A57" w:rsidRPr="00AC3C68" w:rsidRDefault="00C94A57" w:rsidP="00C94A57">
      <w:pPr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szCs w:val="32"/>
          <w:lang w:val="en-US" w:eastAsia="ro-RO"/>
        </w:rPr>
      </w:pPr>
      <w:r w:rsidRPr="00AC3C68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szCs w:val="32"/>
          <w:lang w:val="en-US" w:eastAsia="ro-RO"/>
        </w:rPr>
        <w:t xml:space="preserve">Acțiunile/Activitățile </w:t>
      </w:r>
    </w:p>
    <w:p w14:paraId="00A37937" w14:textId="77777777" w:rsidR="00C94A57" w:rsidRPr="00AC3C68" w:rsidRDefault="00C94A57" w:rsidP="00C94A57">
      <w:pPr>
        <w:jc w:val="center"/>
        <w:rPr>
          <w:rFonts w:ascii="Times New Roman" w:eastAsia="Times New Roman" w:hAnsi="Times New Roman" w:cs="Times New Roman"/>
          <w:color w:val="000000"/>
          <w:szCs w:val="24"/>
          <w:lang w:val="en-US" w:eastAsia="ro-RO"/>
        </w:rPr>
      </w:pPr>
      <w:r w:rsidRPr="00AC3C68">
        <w:rPr>
          <w:rFonts w:ascii="Times New Roman" w:eastAsia="Times New Roman" w:hAnsi="Times New Roman" w:cs="Times New Roman"/>
          <w:color w:val="000000"/>
          <w:szCs w:val="24"/>
          <w:lang w:val="en-US" w:eastAsia="ro-RO"/>
        </w:rPr>
        <w:t>din cadrul proiectului/programului _____________________</w:t>
      </w:r>
    </w:p>
    <w:p w14:paraId="14E048A5" w14:textId="5375F0E8" w:rsidR="000D2DA8" w:rsidRPr="00AC3C68" w:rsidRDefault="000D2DA8" w:rsidP="000D2DA8">
      <w:pPr>
        <w:tabs>
          <w:tab w:val="left" w:pos="1635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28"/>
        <w:gridCol w:w="1395"/>
        <w:gridCol w:w="1395"/>
        <w:gridCol w:w="1395"/>
        <w:gridCol w:w="1395"/>
        <w:gridCol w:w="1395"/>
      </w:tblGrid>
      <w:tr w:rsidR="00C94A57" w:rsidRPr="00AC3C68" w14:paraId="1512239C" w14:textId="77777777" w:rsidTr="00C94A57">
        <w:tc>
          <w:tcPr>
            <w:tcW w:w="562" w:type="dxa"/>
            <w:vAlign w:val="center"/>
          </w:tcPr>
          <w:p w14:paraId="01CE0DF2" w14:textId="77777777" w:rsidR="00C94A57" w:rsidRPr="00AC3C68" w:rsidRDefault="00C94A57" w:rsidP="00C94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</w:pPr>
            <w:r w:rsidRPr="00AC3C68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  <w:t>Nr. crt.</w:t>
            </w:r>
          </w:p>
        </w:tc>
        <w:tc>
          <w:tcPr>
            <w:tcW w:w="2228" w:type="dxa"/>
            <w:vAlign w:val="center"/>
          </w:tcPr>
          <w:p w14:paraId="58F99E8E" w14:textId="77777777" w:rsidR="00C94A57" w:rsidRPr="00AC3C68" w:rsidRDefault="00C94A57" w:rsidP="00C94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</w:pPr>
            <w:r w:rsidRPr="00AC3C68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  <w:t>Denumirea acțiunii/activității</w:t>
            </w:r>
          </w:p>
        </w:tc>
        <w:tc>
          <w:tcPr>
            <w:tcW w:w="1395" w:type="dxa"/>
            <w:vAlign w:val="center"/>
          </w:tcPr>
          <w:p w14:paraId="7B449CC7" w14:textId="77777777" w:rsidR="00C94A57" w:rsidRPr="00AC3C68" w:rsidRDefault="00C94A57" w:rsidP="00C94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</w:pPr>
            <w:r w:rsidRPr="00AC3C68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  <w:t>Locul de desfășurare</w:t>
            </w:r>
          </w:p>
        </w:tc>
        <w:tc>
          <w:tcPr>
            <w:tcW w:w="1395" w:type="dxa"/>
            <w:vAlign w:val="center"/>
          </w:tcPr>
          <w:p w14:paraId="123F846B" w14:textId="77777777" w:rsidR="00C94A57" w:rsidRPr="00AC3C68" w:rsidRDefault="00C94A57" w:rsidP="00C94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</w:pPr>
            <w:r w:rsidRPr="00AC3C68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  <w:t>Perioada</w:t>
            </w:r>
          </w:p>
        </w:tc>
        <w:tc>
          <w:tcPr>
            <w:tcW w:w="1395" w:type="dxa"/>
            <w:vAlign w:val="center"/>
          </w:tcPr>
          <w:p w14:paraId="29C7B598" w14:textId="77777777" w:rsidR="00C94A57" w:rsidRPr="00AC3C68" w:rsidRDefault="00C94A57" w:rsidP="00C94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</w:pPr>
            <w:r w:rsidRPr="00AC3C68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  <w:t>Nr. participanți</w:t>
            </w:r>
          </w:p>
        </w:tc>
        <w:tc>
          <w:tcPr>
            <w:tcW w:w="1395" w:type="dxa"/>
            <w:vAlign w:val="center"/>
          </w:tcPr>
          <w:p w14:paraId="6D8E4EF3" w14:textId="0A989CA9" w:rsidR="00C94A57" w:rsidRPr="00AC3C68" w:rsidRDefault="00C94A57" w:rsidP="00C94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</w:pPr>
            <w:r w:rsidRPr="00AC3C68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  <w:t>Costul</w:t>
            </w:r>
          </w:p>
        </w:tc>
        <w:tc>
          <w:tcPr>
            <w:tcW w:w="1395" w:type="dxa"/>
            <w:vAlign w:val="center"/>
          </w:tcPr>
          <w:p w14:paraId="0777AC1A" w14:textId="1BBEA9BB" w:rsidR="00C94A57" w:rsidRPr="00AC3C68" w:rsidRDefault="00C94A57" w:rsidP="00C94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</w:pPr>
            <w:r w:rsidRPr="00AC3C68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  <w:t>Observații</w:t>
            </w:r>
          </w:p>
        </w:tc>
      </w:tr>
      <w:tr w:rsidR="00C94A57" w:rsidRPr="00AC3C68" w14:paraId="39A34021" w14:textId="77777777" w:rsidTr="00653CCF">
        <w:tc>
          <w:tcPr>
            <w:tcW w:w="562" w:type="dxa"/>
          </w:tcPr>
          <w:p w14:paraId="73ECDA0E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  <w:tc>
          <w:tcPr>
            <w:tcW w:w="2228" w:type="dxa"/>
          </w:tcPr>
          <w:p w14:paraId="607648BD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  <w:tc>
          <w:tcPr>
            <w:tcW w:w="1395" w:type="dxa"/>
          </w:tcPr>
          <w:p w14:paraId="34D16C07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  <w:tc>
          <w:tcPr>
            <w:tcW w:w="1395" w:type="dxa"/>
          </w:tcPr>
          <w:p w14:paraId="612A1B90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  <w:tc>
          <w:tcPr>
            <w:tcW w:w="1395" w:type="dxa"/>
          </w:tcPr>
          <w:p w14:paraId="2770470B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  <w:tc>
          <w:tcPr>
            <w:tcW w:w="1395" w:type="dxa"/>
          </w:tcPr>
          <w:p w14:paraId="196241C5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  <w:tc>
          <w:tcPr>
            <w:tcW w:w="1395" w:type="dxa"/>
          </w:tcPr>
          <w:p w14:paraId="6981F50F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</w:tr>
      <w:tr w:rsidR="00C94A57" w:rsidRPr="00AC3C68" w14:paraId="74C80CDD" w14:textId="77777777" w:rsidTr="00653CCF">
        <w:tc>
          <w:tcPr>
            <w:tcW w:w="562" w:type="dxa"/>
          </w:tcPr>
          <w:p w14:paraId="46DFF93F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  <w:tc>
          <w:tcPr>
            <w:tcW w:w="2228" w:type="dxa"/>
          </w:tcPr>
          <w:p w14:paraId="1969B5C3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  <w:tc>
          <w:tcPr>
            <w:tcW w:w="1395" w:type="dxa"/>
          </w:tcPr>
          <w:p w14:paraId="076EC572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  <w:tc>
          <w:tcPr>
            <w:tcW w:w="1395" w:type="dxa"/>
          </w:tcPr>
          <w:p w14:paraId="3F996474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  <w:tc>
          <w:tcPr>
            <w:tcW w:w="1395" w:type="dxa"/>
          </w:tcPr>
          <w:p w14:paraId="7AAF9F43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  <w:tc>
          <w:tcPr>
            <w:tcW w:w="1395" w:type="dxa"/>
          </w:tcPr>
          <w:p w14:paraId="3E7DC779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  <w:tc>
          <w:tcPr>
            <w:tcW w:w="1395" w:type="dxa"/>
          </w:tcPr>
          <w:p w14:paraId="7A5A49A4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</w:tr>
      <w:tr w:rsidR="00C94A57" w:rsidRPr="00AC3C68" w14:paraId="63B52081" w14:textId="77777777" w:rsidTr="00653CCF">
        <w:tc>
          <w:tcPr>
            <w:tcW w:w="562" w:type="dxa"/>
          </w:tcPr>
          <w:p w14:paraId="39A276E4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  <w:tc>
          <w:tcPr>
            <w:tcW w:w="2228" w:type="dxa"/>
          </w:tcPr>
          <w:p w14:paraId="28B7E55E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  <w:tc>
          <w:tcPr>
            <w:tcW w:w="1395" w:type="dxa"/>
          </w:tcPr>
          <w:p w14:paraId="31E70723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  <w:tc>
          <w:tcPr>
            <w:tcW w:w="1395" w:type="dxa"/>
          </w:tcPr>
          <w:p w14:paraId="0709A834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  <w:tc>
          <w:tcPr>
            <w:tcW w:w="1395" w:type="dxa"/>
          </w:tcPr>
          <w:p w14:paraId="1886883E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  <w:tc>
          <w:tcPr>
            <w:tcW w:w="1395" w:type="dxa"/>
          </w:tcPr>
          <w:p w14:paraId="7C257295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  <w:tc>
          <w:tcPr>
            <w:tcW w:w="1395" w:type="dxa"/>
          </w:tcPr>
          <w:p w14:paraId="43A9C9F2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</w:tr>
      <w:tr w:rsidR="00C94A57" w:rsidRPr="00AC3C68" w14:paraId="117E89E0" w14:textId="77777777" w:rsidTr="00653CCF">
        <w:tc>
          <w:tcPr>
            <w:tcW w:w="562" w:type="dxa"/>
          </w:tcPr>
          <w:p w14:paraId="36ACDBAA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  <w:tc>
          <w:tcPr>
            <w:tcW w:w="2228" w:type="dxa"/>
          </w:tcPr>
          <w:p w14:paraId="2073EAB1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  <w:tc>
          <w:tcPr>
            <w:tcW w:w="1395" w:type="dxa"/>
          </w:tcPr>
          <w:p w14:paraId="19FF4B4A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  <w:tc>
          <w:tcPr>
            <w:tcW w:w="1395" w:type="dxa"/>
          </w:tcPr>
          <w:p w14:paraId="71F81831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  <w:tc>
          <w:tcPr>
            <w:tcW w:w="1395" w:type="dxa"/>
          </w:tcPr>
          <w:p w14:paraId="55C5067C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  <w:tc>
          <w:tcPr>
            <w:tcW w:w="1395" w:type="dxa"/>
          </w:tcPr>
          <w:p w14:paraId="0296B877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  <w:tc>
          <w:tcPr>
            <w:tcW w:w="1395" w:type="dxa"/>
          </w:tcPr>
          <w:p w14:paraId="6B2F528B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o-RO"/>
              </w:rPr>
            </w:pPr>
          </w:p>
        </w:tc>
      </w:tr>
    </w:tbl>
    <w:p w14:paraId="3449E432" w14:textId="77777777" w:rsidR="00C94A57" w:rsidRPr="00AC3C68" w:rsidRDefault="00C94A57" w:rsidP="000D2DA8">
      <w:pPr>
        <w:tabs>
          <w:tab w:val="left" w:pos="1635"/>
        </w:tabs>
        <w:rPr>
          <w:rFonts w:ascii="Times New Roman" w:hAnsi="Times New Roman" w:cs="Times New Roman"/>
        </w:rPr>
      </w:pPr>
    </w:p>
    <w:p w14:paraId="385FD8C2" w14:textId="77777777" w:rsidR="00C94A57" w:rsidRPr="00AC3C68" w:rsidRDefault="00C94A57" w:rsidP="000D2DA8">
      <w:pPr>
        <w:tabs>
          <w:tab w:val="left" w:pos="1635"/>
        </w:tabs>
        <w:rPr>
          <w:rFonts w:ascii="Times New Roman" w:hAnsi="Times New Roman" w:cs="Times New Roman"/>
        </w:rPr>
      </w:pPr>
    </w:p>
    <w:p w14:paraId="248D2A3E" w14:textId="77777777" w:rsidR="00C94A57" w:rsidRPr="00AC3C68" w:rsidRDefault="00C94A57" w:rsidP="00C94A57">
      <w:pPr>
        <w:rPr>
          <w:rFonts w:ascii="Times New Roman" w:eastAsia="Times New Roman" w:hAnsi="Times New Roman" w:cs="Times New Roman"/>
          <w:color w:val="000000"/>
          <w:szCs w:val="24"/>
          <w:lang w:val="en-US" w:eastAsia="ro-RO"/>
        </w:rPr>
      </w:pPr>
      <w:r w:rsidRPr="00AC3C68">
        <w:rPr>
          <w:rFonts w:ascii="Times New Roman" w:eastAsia="Times New Roman" w:hAnsi="Times New Roman" w:cs="Times New Roman"/>
          <w:color w:val="000000"/>
          <w:szCs w:val="24"/>
          <w:lang w:val="en-US" w:eastAsia="ro-RO"/>
        </w:rPr>
        <w:t>Reprezentanți legali: __________________________________________</w:t>
      </w:r>
      <w:r w:rsidRPr="00AC3C68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  <w:shd w:val="clear" w:color="auto" w:fill="FFFFFF"/>
          <w:lang w:val="en-US" w:eastAsia="ro-RO"/>
        </w:rPr>
        <w:br/>
      </w:r>
      <w:r w:rsidRPr="00AC3C6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 xml:space="preserve">                                               (numele, prenumele, funcția, semnătura și ștampila)</w:t>
      </w:r>
    </w:p>
    <w:p w14:paraId="61701973" w14:textId="3897AF8A" w:rsidR="00C94A57" w:rsidRPr="00AC3C68" w:rsidRDefault="00C94A57">
      <w:pPr>
        <w:spacing w:after="160" w:line="259" w:lineRule="auto"/>
        <w:rPr>
          <w:rFonts w:ascii="Times New Roman" w:hAnsi="Times New Roman" w:cs="Times New Roman"/>
        </w:rPr>
      </w:pPr>
      <w:r w:rsidRPr="00AC3C68">
        <w:rPr>
          <w:rFonts w:ascii="Times New Roman" w:hAnsi="Times New Roman" w:cs="Times New Roman"/>
        </w:rPr>
        <w:br w:type="page"/>
      </w:r>
    </w:p>
    <w:p w14:paraId="2E360A7D" w14:textId="20C16DCE" w:rsidR="00C94A57" w:rsidRPr="00AC3C68" w:rsidRDefault="00C94A57" w:rsidP="00C94A57">
      <w:pPr>
        <w:tabs>
          <w:tab w:val="left" w:pos="1635"/>
        </w:tabs>
        <w:jc w:val="right"/>
        <w:rPr>
          <w:rFonts w:ascii="Times New Roman" w:eastAsia="Times New Roman" w:hAnsi="Times New Roman" w:cs="Times New Roman"/>
          <w:bCs/>
          <w:color w:val="000000"/>
          <w:szCs w:val="24"/>
          <w:lang w:val="en-US" w:eastAsia="ro-RO"/>
        </w:rPr>
      </w:pPr>
      <w:r w:rsidRPr="00AC3C68">
        <w:rPr>
          <w:rFonts w:ascii="Times New Roman" w:eastAsia="Times New Roman" w:hAnsi="Times New Roman" w:cs="Times New Roman"/>
          <w:bCs/>
          <w:color w:val="000000"/>
          <w:szCs w:val="24"/>
          <w:lang w:val="en-US" w:eastAsia="ro-RO"/>
        </w:rPr>
        <w:lastRenderedPageBreak/>
        <w:t>Anexa nr 2 la Contract</w:t>
      </w:r>
    </w:p>
    <w:p w14:paraId="762F88D0" w14:textId="77777777" w:rsidR="00C94A57" w:rsidRPr="00AC3C68" w:rsidRDefault="00C94A57" w:rsidP="00C94A57">
      <w:pPr>
        <w:shd w:val="clear" w:color="auto" w:fill="FFFFFF"/>
        <w:ind w:left="-137" w:right="-137"/>
        <w:textAlignment w:val="baseline"/>
        <w:rPr>
          <w:rFonts w:ascii="Times New Roman" w:eastAsia="Times New Roman" w:hAnsi="Times New Roman" w:cs="Times New Roman"/>
          <w:color w:val="000000"/>
          <w:szCs w:val="24"/>
          <w:lang w:val="en-US" w:eastAsia="ro-RO"/>
        </w:rPr>
      </w:pPr>
      <w:r w:rsidRPr="00AC3C68">
        <w:rPr>
          <w:rFonts w:ascii="Times New Roman" w:eastAsia="Times New Roman" w:hAnsi="Times New Roman" w:cs="Times New Roman"/>
          <w:color w:val="000000"/>
          <w:szCs w:val="24"/>
          <w:lang w:val="en-US" w:eastAsia="ro-RO"/>
        </w:rPr>
        <w:t>Structura sportivă __________________________________</w:t>
      </w:r>
    </w:p>
    <w:p w14:paraId="18A09065" w14:textId="77777777" w:rsidR="00C94A57" w:rsidRPr="00AC3C68" w:rsidRDefault="00C94A57" w:rsidP="00C94A57">
      <w:pPr>
        <w:shd w:val="clear" w:color="auto" w:fill="FFFFFF"/>
        <w:ind w:left="-137" w:right="-13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szCs w:val="32"/>
          <w:lang w:val="en-US" w:eastAsia="ro-RO"/>
        </w:rPr>
      </w:pPr>
      <w:r w:rsidRPr="00AC3C68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  <w:lang w:val="en-US" w:eastAsia="ro-RO"/>
        </w:rPr>
        <w:br/>
      </w:r>
      <w:r w:rsidRPr="00AC3C68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szCs w:val="32"/>
          <w:lang w:val="en-US" w:eastAsia="ro-RO"/>
        </w:rPr>
        <w:t xml:space="preserve">Bugetul acțiunii/activității* </w:t>
      </w:r>
    </w:p>
    <w:p w14:paraId="62D03DB1" w14:textId="77777777" w:rsidR="00C94A57" w:rsidRPr="00AC3C68" w:rsidRDefault="00C94A57" w:rsidP="00C94A57">
      <w:pPr>
        <w:shd w:val="clear" w:color="auto" w:fill="FFFFFF"/>
        <w:ind w:left="-137" w:right="-137"/>
        <w:jc w:val="center"/>
        <w:textAlignment w:val="baseline"/>
        <w:rPr>
          <w:rFonts w:ascii="Times New Roman" w:eastAsia="Times New Roman" w:hAnsi="Times New Roman" w:cs="Times New Roman"/>
          <w:szCs w:val="24"/>
          <w:lang w:val="en-US" w:eastAsia="ro-RO"/>
        </w:rPr>
      </w:pPr>
      <w:r w:rsidRPr="00AC3C68">
        <w:rPr>
          <w:rFonts w:ascii="Times New Roman" w:eastAsia="Times New Roman" w:hAnsi="Times New Roman" w:cs="Times New Roman"/>
          <w:color w:val="000000"/>
          <w:szCs w:val="24"/>
          <w:lang w:val="en-US" w:eastAsia="ro-RO"/>
        </w:rPr>
        <w:t xml:space="preserve">din cadrul proiectului/programului </w:t>
      </w:r>
      <w:r w:rsidRPr="00AC3C68">
        <w:rPr>
          <w:rFonts w:ascii="Times New Roman" w:eastAsia="Times New Roman" w:hAnsi="Times New Roman" w:cs="Times New Roman"/>
          <w:szCs w:val="24"/>
          <w:lang w:val="en-US" w:eastAsia="ro-RO"/>
        </w:rPr>
        <w:t>______________________________.</w:t>
      </w:r>
    </w:p>
    <w:p w14:paraId="56C61E90" w14:textId="77777777" w:rsidR="00C94A57" w:rsidRPr="00AC3C68" w:rsidRDefault="00C94A57" w:rsidP="00C94A57">
      <w:pPr>
        <w:shd w:val="clear" w:color="auto" w:fill="FFFFFF"/>
        <w:ind w:right="-137"/>
        <w:jc w:val="center"/>
        <w:textAlignment w:val="baseline"/>
        <w:rPr>
          <w:rFonts w:ascii="Times New Roman" w:eastAsia="Times New Roman" w:hAnsi="Times New Roman" w:cs="Times New Roman"/>
          <w:szCs w:val="24"/>
          <w:lang w:val="en-US" w:eastAsia="ro-RO"/>
        </w:rPr>
      </w:pPr>
    </w:p>
    <w:tbl>
      <w:tblPr>
        <w:tblW w:w="101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61"/>
        <w:gridCol w:w="1276"/>
        <w:gridCol w:w="1418"/>
        <w:gridCol w:w="1270"/>
        <w:gridCol w:w="1673"/>
      </w:tblGrid>
      <w:tr w:rsidR="00C94A57" w:rsidRPr="00AC3C68" w14:paraId="68BDE82D" w14:textId="77777777" w:rsidTr="009363C9">
        <w:trPr>
          <w:cantSplit/>
          <w:trHeight w:val="345"/>
        </w:trPr>
        <w:tc>
          <w:tcPr>
            <w:tcW w:w="675" w:type="dxa"/>
            <w:vMerge w:val="restart"/>
          </w:tcPr>
          <w:p w14:paraId="219F7D97" w14:textId="77777777" w:rsidR="00C94A57" w:rsidRPr="00AC3C68" w:rsidRDefault="00C94A57" w:rsidP="00C94A57">
            <w:pPr>
              <w:ind w:right="-9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hu-HU"/>
              </w:rPr>
              <w:t>Nr. crt.</w:t>
            </w:r>
          </w:p>
        </w:tc>
        <w:tc>
          <w:tcPr>
            <w:tcW w:w="3861" w:type="dxa"/>
            <w:vMerge w:val="restart"/>
          </w:tcPr>
          <w:p w14:paraId="7EA1DB99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hu-HU"/>
              </w:rPr>
              <w:t>Categorii de cheltuieli</w:t>
            </w:r>
          </w:p>
        </w:tc>
        <w:tc>
          <w:tcPr>
            <w:tcW w:w="3964" w:type="dxa"/>
            <w:gridSpan w:val="3"/>
          </w:tcPr>
          <w:p w14:paraId="2272834E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hu-HU"/>
              </w:rPr>
              <w:t xml:space="preserve">Valoare </w:t>
            </w:r>
          </w:p>
        </w:tc>
        <w:tc>
          <w:tcPr>
            <w:tcW w:w="1673" w:type="dxa"/>
            <w:vMerge w:val="restart"/>
          </w:tcPr>
          <w:p w14:paraId="1E241171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hu-HU"/>
              </w:rPr>
              <w:t xml:space="preserve">Observaţii </w:t>
            </w:r>
          </w:p>
        </w:tc>
      </w:tr>
      <w:tr w:rsidR="00C94A57" w:rsidRPr="00AC3C68" w14:paraId="5E32182E" w14:textId="77777777" w:rsidTr="009363C9">
        <w:trPr>
          <w:cantSplit/>
          <w:trHeight w:val="552"/>
        </w:trPr>
        <w:tc>
          <w:tcPr>
            <w:tcW w:w="675" w:type="dxa"/>
            <w:vMerge/>
          </w:tcPr>
          <w:p w14:paraId="5880F52A" w14:textId="77777777" w:rsidR="00C94A57" w:rsidRPr="00AC3C68" w:rsidRDefault="00C94A57" w:rsidP="00C94A57">
            <w:pPr>
              <w:ind w:right="-9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  <w:vMerge/>
          </w:tcPr>
          <w:p w14:paraId="664A3EE5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6" w:type="dxa"/>
          </w:tcPr>
          <w:p w14:paraId="495BD3F2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hu-HU"/>
              </w:rPr>
              <w:t>TOTAL</w:t>
            </w:r>
          </w:p>
        </w:tc>
        <w:tc>
          <w:tcPr>
            <w:tcW w:w="1418" w:type="dxa"/>
          </w:tcPr>
          <w:p w14:paraId="62DED54F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hu-HU"/>
              </w:rPr>
              <w:t>Contribuţie proprie</w:t>
            </w:r>
          </w:p>
        </w:tc>
        <w:tc>
          <w:tcPr>
            <w:tcW w:w="1270" w:type="dxa"/>
          </w:tcPr>
          <w:p w14:paraId="19AA3535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hu-HU"/>
              </w:rPr>
              <w:t>Fonduri publice</w:t>
            </w:r>
          </w:p>
        </w:tc>
        <w:tc>
          <w:tcPr>
            <w:tcW w:w="1673" w:type="dxa"/>
            <w:vMerge/>
          </w:tcPr>
          <w:p w14:paraId="31C7EF3F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189FF13B" w14:textId="77777777" w:rsidTr="009363C9">
        <w:trPr>
          <w:cantSplit/>
          <w:trHeight w:val="428"/>
        </w:trPr>
        <w:tc>
          <w:tcPr>
            <w:tcW w:w="675" w:type="dxa"/>
            <w:vMerge w:val="restart"/>
          </w:tcPr>
          <w:p w14:paraId="42D683D0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9498" w:type="dxa"/>
            <w:gridSpan w:val="5"/>
          </w:tcPr>
          <w:p w14:paraId="3A8B9A01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  <w:t>Acţiunea/activitatea __________________________________</w:t>
            </w:r>
          </w:p>
        </w:tc>
      </w:tr>
      <w:tr w:rsidR="00C94A57" w:rsidRPr="00AC3C68" w14:paraId="59042F8A" w14:textId="77777777" w:rsidTr="009363C9">
        <w:trPr>
          <w:cantSplit/>
          <w:trHeight w:val="277"/>
        </w:trPr>
        <w:tc>
          <w:tcPr>
            <w:tcW w:w="675" w:type="dxa"/>
            <w:vMerge/>
          </w:tcPr>
          <w:p w14:paraId="4AF6283E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6072BB1F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Transport</w:t>
            </w:r>
          </w:p>
        </w:tc>
        <w:tc>
          <w:tcPr>
            <w:tcW w:w="1276" w:type="dxa"/>
          </w:tcPr>
          <w:p w14:paraId="2C8183FB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7FB1075A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4573F95D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0D322D65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16741C8F" w14:textId="77777777" w:rsidTr="009363C9">
        <w:trPr>
          <w:cantSplit/>
          <w:trHeight w:val="266"/>
        </w:trPr>
        <w:tc>
          <w:tcPr>
            <w:tcW w:w="675" w:type="dxa"/>
            <w:vMerge/>
          </w:tcPr>
          <w:p w14:paraId="10A0B5A6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00656618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Cazare</w:t>
            </w:r>
          </w:p>
        </w:tc>
        <w:tc>
          <w:tcPr>
            <w:tcW w:w="1276" w:type="dxa"/>
          </w:tcPr>
          <w:p w14:paraId="4D0A5074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1FBD52A7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3D1890BB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72753B62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1B39A2A4" w14:textId="77777777" w:rsidTr="009363C9">
        <w:trPr>
          <w:cantSplit/>
          <w:trHeight w:val="266"/>
        </w:trPr>
        <w:tc>
          <w:tcPr>
            <w:tcW w:w="675" w:type="dxa"/>
            <w:vMerge/>
          </w:tcPr>
          <w:p w14:paraId="7F785A75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473349C4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Masă</w:t>
            </w:r>
          </w:p>
        </w:tc>
        <w:tc>
          <w:tcPr>
            <w:tcW w:w="1276" w:type="dxa"/>
          </w:tcPr>
          <w:p w14:paraId="15A1C96F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7AB96A02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3624C1E4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3B2F28B6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46A699F7" w14:textId="77777777" w:rsidTr="009363C9">
        <w:trPr>
          <w:cantSplit/>
          <w:trHeight w:val="266"/>
        </w:trPr>
        <w:tc>
          <w:tcPr>
            <w:tcW w:w="675" w:type="dxa"/>
            <w:vMerge/>
          </w:tcPr>
          <w:p w14:paraId="0D211CDC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4A5CEF00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Alimentaţia de efort</w:t>
            </w:r>
          </w:p>
        </w:tc>
        <w:tc>
          <w:tcPr>
            <w:tcW w:w="1276" w:type="dxa"/>
          </w:tcPr>
          <w:p w14:paraId="6A49ACFD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277E4585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323DD077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08733435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4648B549" w14:textId="77777777" w:rsidTr="009363C9">
        <w:trPr>
          <w:cantSplit/>
          <w:trHeight w:val="266"/>
        </w:trPr>
        <w:tc>
          <w:tcPr>
            <w:tcW w:w="675" w:type="dxa"/>
            <w:vMerge/>
          </w:tcPr>
          <w:p w14:paraId="006D61DD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7F50198C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C3C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Suplimente nutritive, vitamine, etc.</w:t>
            </w:r>
          </w:p>
        </w:tc>
        <w:tc>
          <w:tcPr>
            <w:tcW w:w="1276" w:type="dxa"/>
          </w:tcPr>
          <w:p w14:paraId="3EF10DE4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40AEB6C6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09A6A6B2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5955A931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066C6A69" w14:textId="77777777" w:rsidTr="009363C9">
        <w:trPr>
          <w:cantSplit/>
          <w:trHeight w:val="266"/>
        </w:trPr>
        <w:tc>
          <w:tcPr>
            <w:tcW w:w="675" w:type="dxa"/>
            <w:vMerge/>
          </w:tcPr>
          <w:p w14:paraId="6E5F8E5A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62E514EB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Plata arbitrilor </w:t>
            </w:r>
          </w:p>
        </w:tc>
        <w:tc>
          <w:tcPr>
            <w:tcW w:w="1276" w:type="dxa"/>
          </w:tcPr>
          <w:p w14:paraId="09606FBD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53AB5C82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7008BF90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1AA9FD70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2955B878" w14:textId="77777777" w:rsidTr="009363C9">
        <w:trPr>
          <w:cantSplit/>
          <w:trHeight w:val="266"/>
        </w:trPr>
        <w:tc>
          <w:tcPr>
            <w:tcW w:w="675" w:type="dxa"/>
            <w:vMerge/>
          </w:tcPr>
          <w:p w14:paraId="083B04E1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5B36F132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C3C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Asistența medicală</w:t>
            </w:r>
          </w:p>
        </w:tc>
        <w:tc>
          <w:tcPr>
            <w:tcW w:w="1276" w:type="dxa"/>
          </w:tcPr>
          <w:p w14:paraId="65CFF39D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75C1AFD0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2282C057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0D19942A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03ADA05E" w14:textId="77777777" w:rsidTr="009363C9">
        <w:trPr>
          <w:cantSplit/>
          <w:trHeight w:val="266"/>
        </w:trPr>
        <w:tc>
          <w:tcPr>
            <w:tcW w:w="675" w:type="dxa"/>
            <w:vMerge/>
          </w:tcPr>
          <w:p w14:paraId="5892A9AF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0D849377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C3C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Medicale şi pentru controlul doping</w:t>
            </w:r>
          </w:p>
        </w:tc>
        <w:tc>
          <w:tcPr>
            <w:tcW w:w="1276" w:type="dxa"/>
          </w:tcPr>
          <w:p w14:paraId="3219FD7F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2A1EACA2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75D17EDE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00FCF773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00C593B7" w14:textId="77777777" w:rsidTr="009363C9">
        <w:trPr>
          <w:cantSplit/>
          <w:trHeight w:val="266"/>
        </w:trPr>
        <w:tc>
          <w:tcPr>
            <w:tcW w:w="675" w:type="dxa"/>
            <w:vMerge/>
          </w:tcPr>
          <w:p w14:paraId="36EDE25C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5F11A8D7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C3C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Refacere după efort, recuperare</w:t>
            </w:r>
          </w:p>
        </w:tc>
        <w:tc>
          <w:tcPr>
            <w:tcW w:w="1276" w:type="dxa"/>
          </w:tcPr>
          <w:p w14:paraId="4387384A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35875636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24031B9A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2646AF73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2E3B065B" w14:textId="77777777" w:rsidTr="009363C9">
        <w:trPr>
          <w:cantSplit/>
          <w:trHeight w:val="266"/>
        </w:trPr>
        <w:tc>
          <w:tcPr>
            <w:tcW w:w="675" w:type="dxa"/>
            <w:vMerge/>
          </w:tcPr>
          <w:p w14:paraId="36C08B27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13A72F70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C3C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Achiziţionarea de materiale sportive</w:t>
            </w:r>
          </w:p>
        </w:tc>
        <w:tc>
          <w:tcPr>
            <w:tcW w:w="1276" w:type="dxa"/>
          </w:tcPr>
          <w:p w14:paraId="0FD39995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43B79DF4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763375A6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2F35639B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45BD2EDF" w14:textId="77777777" w:rsidTr="009363C9">
        <w:trPr>
          <w:cantSplit/>
          <w:trHeight w:val="266"/>
        </w:trPr>
        <w:tc>
          <w:tcPr>
            <w:tcW w:w="675" w:type="dxa"/>
            <w:vMerge/>
          </w:tcPr>
          <w:p w14:paraId="296F8AC1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372AE2B5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C3C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Achiziționarea de echipament sportiv</w:t>
            </w:r>
          </w:p>
        </w:tc>
        <w:tc>
          <w:tcPr>
            <w:tcW w:w="1276" w:type="dxa"/>
          </w:tcPr>
          <w:p w14:paraId="0348165F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7F8EDB1A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2678752D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76340BFF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0BE11F33" w14:textId="77777777" w:rsidTr="009363C9">
        <w:trPr>
          <w:cantSplit/>
          <w:trHeight w:val="266"/>
        </w:trPr>
        <w:tc>
          <w:tcPr>
            <w:tcW w:w="675" w:type="dxa"/>
            <w:vMerge/>
          </w:tcPr>
          <w:p w14:paraId="05BBF6CF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16F815DB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C3C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Premiere (cupe, diplome, medalii, etc.)</w:t>
            </w:r>
          </w:p>
        </w:tc>
        <w:tc>
          <w:tcPr>
            <w:tcW w:w="1276" w:type="dxa"/>
          </w:tcPr>
          <w:p w14:paraId="466B1DF1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166886E9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430C62C0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4D352BE0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37788947" w14:textId="77777777" w:rsidTr="009363C9">
        <w:trPr>
          <w:cantSplit/>
          <w:trHeight w:val="266"/>
        </w:trPr>
        <w:tc>
          <w:tcPr>
            <w:tcW w:w="675" w:type="dxa"/>
            <w:vMerge/>
          </w:tcPr>
          <w:p w14:paraId="56768D71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1D1CFE72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Premii în bani</w:t>
            </w:r>
          </w:p>
        </w:tc>
        <w:tc>
          <w:tcPr>
            <w:tcW w:w="1276" w:type="dxa"/>
          </w:tcPr>
          <w:p w14:paraId="7C5A1F72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287555EC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386DFBCD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6E61C2BC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036D85ED" w14:textId="77777777" w:rsidTr="009363C9">
        <w:trPr>
          <w:cantSplit/>
          <w:trHeight w:val="266"/>
        </w:trPr>
        <w:tc>
          <w:tcPr>
            <w:tcW w:w="675" w:type="dxa"/>
            <w:vMerge/>
          </w:tcPr>
          <w:p w14:paraId="263740B0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30B955E3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Indemnizaţii, venituri contractuale (CAS)</w:t>
            </w:r>
          </w:p>
        </w:tc>
        <w:tc>
          <w:tcPr>
            <w:tcW w:w="1276" w:type="dxa"/>
          </w:tcPr>
          <w:p w14:paraId="5120B6E9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6F15F37D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382B035D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652CD17D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2B1DB5E4" w14:textId="77777777" w:rsidTr="009363C9">
        <w:trPr>
          <w:cantSplit/>
          <w:trHeight w:val="266"/>
        </w:trPr>
        <w:tc>
          <w:tcPr>
            <w:tcW w:w="675" w:type="dxa"/>
            <w:vMerge/>
          </w:tcPr>
          <w:p w14:paraId="1BB77C96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693355C4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Taxe participare</w:t>
            </w:r>
          </w:p>
        </w:tc>
        <w:tc>
          <w:tcPr>
            <w:tcW w:w="1276" w:type="dxa"/>
          </w:tcPr>
          <w:p w14:paraId="716E20C8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28EC9E08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187758AC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35918811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523DCE7E" w14:textId="77777777" w:rsidTr="009363C9">
        <w:trPr>
          <w:cantSplit/>
          <w:trHeight w:val="266"/>
        </w:trPr>
        <w:tc>
          <w:tcPr>
            <w:tcW w:w="675" w:type="dxa"/>
            <w:vMerge/>
          </w:tcPr>
          <w:p w14:paraId="2DD7AAC5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45BF1139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  <w:t>Închirieri de bunuri şi servicii</w:t>
            </w:r>
          </w:p>
        </w:tc>
        <w:tc>
          <w:tcPr>
            <w:tcW w:w="1276" w:type="dxa"/>
          </w:tcPr>
          <w:p w14:paraId="4E048063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1DBE3726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255676D6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0119B4E8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021B7FB2" w14:textId="77777777" w:rsidTr="009363C9">
        <w:trPr>
          <w:cantSplit/>
          <w:trHeight w:val="266"/>
        </w:trPr>
        <w:tc>
          <w:tcPr>
            <w:tcW w:w="675" w:type="dxa"/>
            <w:vMerge/>
          </w:tcPr>
          <w:p w14:paraId="2827AA0B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14B32704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  <w:t>Tipărituri, inscripţionări</w:t>
            </w:r>
          </w:p>
        </w:tc>
        <w:tc>
          <w:tcPr>
            <w:tcW w:w="1276" w:type="dxa"/>
          </w:tcPr>
          <w:p w14:paraId="37EC6EB7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0460270B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77C68C30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16FCFA50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310BF3CD" w14:textId="77777777" w:rsidTr="009363C9">
        <w:trPr>
          <w:cantSplit/>
          <w:trHeight w:val="266"/>
        </w:trPr>
        <w:tc>
          <w:tcPr>
            <w:tcW w:w="675" w:type="dxa"/>
            <w:vMerge/>
          </w:tcPr>
          <w:p w14:paraId="73FE7EB7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05503563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  <w:t>Acţiuni promoţionale şi de publicitate</w:t>
            </w:r>
          </w:p>
        </w:tc>
        <w:tc>
          <w:tcPr>
            <w:tcW w:w="1276" w:type="dxa"/>
          </w:tcPr>
          <w:p w14:paraId="711CC797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7821E7A2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47C034C0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33B4902E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3081FA7A" w14:textId="77777777" w:rsidTr="009363C9">
        <w:trPr>
          <w:cantSplit/>
          <w:trHeight w:val="1485"/>
        </w:trPr>
        <w:tc>
          <w:tcPr>
            <w:tcW w:w="675" w:type="dxa"/>
            <w:vMerge/>
          </w:tcPr>
          <w:p w14:paraId="3294D711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130B679E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  <w:t>Alte cheltuieli (se vor nominaliza):</w:t>
            </w:r>
          </w:p>
          <w:p w14:paraId="3792D3F8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  <w:t>_____________________________</w:t>
            </w:r>
          </w:p>
          <w:p w14:paraId="16DA9415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  <w:t>_____________________________</w:t>
            </w:r>
          </w:p>
          <w:p w14:paraId="5A6FABF0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  <w:t>_____________________________</w:t>
            </w:r>
          </w:p>
        </w:tc>
        <w:tc>
          <w:tcPr>
            <w:tcW w:w="1276" w:type="dxa"/>
          </w:tcPr>
          <w:p w14:paraId="09240CE1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470EBC6D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1B5F6D47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36F001CE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15950462" w14:textId="77777777" w:rsidTr="009363C9">
        <w:trPr>
          <w:cantSplit/>
          <w:trHeight w:val="224"/>
        </w:trPr>
        <w:tc>
          <w:tcPr>
            <w:tcW w:w="675" w:type="dxa"/>
            <w:vMerge/>
          </w:tcPr>
          <w:p w14:paraId="0572EE78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25332466" w14:textId="77777777" w:rsidR="00C94A57" w:rsidRPr="00AC3C68" w:rsidRDefault="00C94A57" w:rsidP="00653CCF">
            <w:pPr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  <w:t>TOTAL acţiune/activitate</w:t>
            </w:r>
          </w:p>
        </w:tc>
        <w:tc>
          <w:tcPr>
            <w:tcW w:w="1276" w:type="dxa"/>
          </w:tcPr>
          <w:p w14:paraId="36081660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6F4F38FD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4D4A3320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32983E26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371B07EF" w14:textId="77777777" w:rsidTr="009363C9">
        <w:trPr>
          <w:cantSplit/>
          <w:trHeight w:val="428"/>
        </w:trPr>
        <w:tc>
          <w:tcPr>
            <w:tcW w:w="675" w:type="dxa"/>
            <w:vMerge w:val="restart"/>
          </w:tcPr>
          <w:p w14:paraId="10D5EF82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9498" w:type="dxa"/>
            <w:gridSpan w:val="5"/>
          </w:tcPr>
          <w:p w14:paraId="7A5201C6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  <w:t>Acţiunea/activitatea __________________________________</w:t>
            </w:r>
          </w:p>
        </w:tc>
      </w:tr>
      <w:tr w:rsidR="00C94A57" w:rsidRPr="00AC3C68" w14:paraId="04163C74" w14:textId="77777777" w:rsidTr="009363C9">
        <w:trPr>
          <w:cantSplit/>
          <w:trHeight w:val="277"/>
        </w:trPr>
        <w:tc>
          <w:tcPr>
            <w:tcW w:w="675" w:type="dxa"/>
            <w:vMerge/>
          </w:tcPr>
          <w:p w14:paraId="230C312B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25C71431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6" w:type="dxa"/>
          </w:tcPr>
          <w:p w14:paraId="615E5FE9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7C924BC0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13710A5A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72A6CD13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36E907D8" w14:textId="77777777" w:rsidTr="009363C9">
        <w:trPr>
          <w:cantSplit/>
          <w:trHeight w:val="266"/>
        </w:trPr>
        <w:tc>
          <w:tcPr>
            <w:tcW w:w="675" w:type="dxa"/>
            <w:vMerge/>
          </w:tcPr>
          <w:p w14:paraId="6419ECDB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51A068AC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6" w:type="dxa"/>
          </w:tcPr>
          <w:p w14:paraId="11DC6388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4EE3121A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783A4409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6E51103E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08F54C33" w14:textId="77777777" w:rsidTr="009363C9">
        <w:trPr>
          <w:cantSplit/>
          <w:trHeight w:val="266"/>
        </w:trPr>
        <w:tc>
          <w:tcPr>
            <w:tcW w:w="675" w:type="dxa"/>
            <w:vMerge/>
          </w:tcPr>
          <w:p w14:paraId="24DEC3E9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110E7E57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6" w:type="dxa"/>
          </w:tcPr>
          <w:p w14:paraId="74118806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5F9C45C3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092D4626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28E8E065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6E457B53" w14:textId="77777777" w:rsidTr="009363C9">
        <w:trPr>
          <w:cantSplit/>
          <w:trHeight w:val="271"/>
        </w:trPr>
        <w:tc>
          <w:tcPr>
            <w:tcW w:w="675" w:type="dxa"/>
            <w:vMerge/>
          </w:tcPr>
          <w:p w14:paraId="4578FB45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4D4C6F7D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6" w:type="dxa"/>
          </w:tcPr>
          <w:p w14:paraId="085DFE0F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18E82B4A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1DD1854F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09F3EFDC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2A296E34" w14:textId="77777777" w:rsidTr="009363C9">
        <w:trPr>
          <w:cantSplit/>
          <w:trHeight w:val="271"/>
        </w:trPr>
        <w:tc>
          <w:tcPr>
            <w:tcW w:w="675" w:type="dxa"/>
            <w:vMerge/>
          </w:tcPr>
          <w:p w14:paraId="7A990607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5B892384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6" w:type="dxa"/>
          </w:tcPr>
          <w:p w14:paraId="37246B3A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0B32559B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250AE45E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2DE7A172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40D5ADBD" w14:textId="77777777" w:rsidTr="009363C9">
        <w:trPr>
          <w:cantSplit/>
          <w:trHeight w:val="271"/>
        </w:trPr>
        <w:tc>
          <w:tcPr>
            <w:tcW w:w="675" w:type="dxa"/>
            <w:vMerge/>
          </w:tcPr>
          <w:p w14:paraId="127587ED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41EC4A11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6" w:type="dxa"/>
          </w:tcPr>
          <w:p w14:paraId="20E24625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23A9B65C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40C5B4C0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7BB3EE9B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002C1700" w14:textId="77777777" w:rsidTr="009363C9">
        <w:trPr>
          <w:cantSplit/>
          <w:trHeight w:val="271"/>
        </w:trPr>
        <w:tc>
          <w:tcPr>
            <w:tcW w:w="675" w:type="dxa"/>
            <w:vMerge/>
          </w:tcPr>
          <w:p w14:paraId="6077080C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517C8CC6" w14:textId="77777777" w:rsidR="00C94A57" w:rsidRPr="00AC3C68" w:rsidRDefault="00C94A57" w:rsidP="00653CCF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6" w:type="dxa"/>
          </w:tcPr>
          <w:p w14:paraId="32316EA8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2D6EFDFF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1612E6BF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6E2AEF52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2808F99C" w14:textId="77777777" w:rsidTr="009363C9">
        <w:trPr>
          <w:cantSplit/>
          <w:trHeight w:val="324"/>
        </w:trPr>
        <w:tc>
          <w:tcPr>
            <w:tcW w:w="675" w:type="dxa"/>
            <w:vMerge/>
          </w:tcPr>
          <w:p w14:paraId="367B185E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2B629EED" w14:textId="77777777" w:rsidR="00C94A57" w:rsidRPr="00AC3C68" w:rsidRDefault="00C94A57" w:rsidP="00653CCF">
            <w:pPr>
              <w:ind w:left="288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6" w:type="dxa"/>
          </w:tcPr>
          <w:p w14:paraId="0177A49F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65F315EA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399CAE04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4ACCA5FF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67B4057C" w14:textId="77777777" w:rsidTr="009363C9">
        <w:trPr>
          <w:cantSplit/>
          <w:trHeight w:val="224"/>
        </w:trPr>
        <w:tc>
          <w:tcPr>
            <w:tcW w:w="675" w:type="dxa"/>
            <w:vMerge/>
          </w:tcPr>
          <w:p w14:paraId="7B5CA491" w14:textId="77777777" w:rsidR="00C94A57" w:rsidRPr="00AC3C68" w:rsidRDefault="00C94A57" w:rsidP="00C94A57">
            <w:pPr>
              <w:numPr>
                <w:ilvl w:val="0"/>
                <w:numId w:val="5"/>
              </w:numPr>
              <w:spacing w:line="240" w:lineRule="auto"/>
              <w:ind w:left="0" w:right="-99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3861" w:type="dxa"/>
          </w:tcPr>
          <w:p w14:paraId="2C225925" w14:textId="77777777" w:rsidR="00C94A57" w:rsidRPr="00AC3C68" w:rsidRDefault="00C94A57" w:rsidP="00653CCF">
            <w:pPr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  <w:t>TOTAL acţiune/activitate</w:t>
            </w:r>
          </w:p>
        </w:tc>
        <w:tc>
          <w:tcPr>
            <w:tcW w:w="1276" w:type="dxa"/>
          </w:tcPr>
          <w:p w14:paraId="3CC2ADB1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138E438F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53C279C6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66C67CF1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hu-HU"/>
              </w:rPr>
            </w:pPr>
          </w:p>
        </w:tc>
      </w:tr>
      <w:tr w:rsidR="00C94A57" w:rsidRPr="00AC3C68" w14:paraId="2D310C58" w14:textId="77777777" w:rsidTr="009363C9">
        <w:trPr>
          <w:cantSplit/>
          <w:trHeight w:val="224"/>
        </w:trPr>
        <w:tc>
          <w:tcPr>
            <w:tcW w:w="4536" w:type="dxa"/>
            <w:gridSpan w:val="2"/>
          </w:tcPr>
          <w:p w14:paraId="00436162" w14:textId="77777777" w:rsidR="00C94A57" w:rsidRPr="00AC3C68" w:rsidRDefault="00C94A57" w:rsidP="00C94A57">
            <w:pPr>
              <w:ind w:right="-99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hu-HU"/>
              </w:rPr>
            </w:pPr>
            <w:r w:rsidRPr="00AC3C6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hu-HU"/>
              </w:rPr>
              <w:t>TOTAL GENERAL PROIECT</w:t>
            </w:r>
          </w:p>
        </w:tc>
        <w:tc>
          <w:tcPr>
            <w:tcW w:w="1276" w:type="dxa"/>
          </w:tcPr>
          <w:p w14:paraId="33FB9F54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14:paraId="571C323B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14:paraId="6FBFEC0E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hu-HU"/>
              </w:rPr>
            </w:pPr>
          </w:p>
        </w:tc>
        <w:tc>
          <w:tcPr>
            <w:tcW w:w="1673" w:type="dxa"/>
          </w:tcPr>
          <w:p w14:paraId="30CFC122" w14:textId="77777777" w:rsidR="00C94A57" w:rsidRPr="00AC3C68" w:rsidRDefault="00C94A57" w:rsidP="00653CCF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hu-HU"/>
              </w:rPr>
            </w:pPr>
          </w:p>
        </w:tc>
      </w:tr>
    </w:tbl>
    <w:p w14:paraId="2CA52346" w14:textId="77777777" w:rsidR="00C94A57" w:rsidRPr="00AC3C68" w:rsidRDefault="00C94A57" w:rsidP="00C94A57">
      <w:pPr>
        <w:tabs>
          <w:tab w:val="left" w:pos="1635"/>
        </w:tabs>
        <w:jc w:val="right"/>
        <w:rPr>
          <w:rFonts w:ascii="Times New Roman" w:hAnsi="Times New Roman" w:cs="Times New Roman"/>
        </w:rPr>
      </w:pPr>
    </w:p>
    <w:p w14:paraId="2DEE3DBF" w14:textId="77777777" w:rsidR="00C94A57" w:rsidRPr="00AC3C68" w:rsidRDefault="00C94A57" w:rsidP="00C94A57">
      <w:pPr>
        <w:shd w:val="clear" w:color="auto" w:fill="FFFFFF"/>
        <w:ind w:left="-1276"/>
        <w:textAlignment w:val="baseline"/>
        <w:rPr>
          <w:rFonts w:ascii="Times New Roman" w:eastAsia="Times New Roman" w:hAnsi="Times New Roman" w:cs="Times New Roman"/>
          <w:color w:val="000000"/>
          <w:szCs w:val="24"/>
          <w:lang w:val="en-US" w:eastAsia="ro-RO"/>
        </w:rPr>
      </w:pPr>
      <w:r w:rsidRPr="00AC3C68">
        <w:rPr>
          <w:rFonts w:ascii="Times New Roman" w:eastAsia="Times New Roman" w:hAnsi="Times New Roman" w:cs="Times New Roman"/>
          <w:color w:val="000000"/>
          <w:szCs w:val="24"/>
          <w:lang w:val="en-US" w:eastAsia="ro-RO"/>
        </w:rPr>
        <w:t xml:space="preserve">     Reprezentanți legali: _______________________________________________ </w:t>
      </w:r>
    </w:p>
    <w:p w14:paraId="27C38DFF" w14:textId="77777777" w:rsidR="00C94A57" w:rsidRPr="00AC3C68" w:rsidRDefault="00C94A57" w:rsidP="00C94A57">
      <w:pPr>
        <w:shd w:val="clear" w:color="auto" w:fill="FFFFFF"/>
        <w:ind w:left="1135" w:firstLine="989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</w:pPr>
      <w:r w:rsidRPr="00AC3C6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 xml:space="preserve">   (numele, prenumele, funcția, semnătura și ștampila)</w:t>
      </w:r>
    </w:p>
    <w:p w14:paraId="6B516DCD" w14:textId="0AE08229" w:rsidR="00C94A57" w:rsidRDefault="00C94A57" w:rsidP="009363C9">
      <w:pPr>
        <w:shd w:val="clear" w:color="auto" w:fill="FFFFFF"/>
        <w:spacing w:line="360" w:lineRule="atLeast"/>
        <w:ind w:left="-993" w:hanging="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</w:pPr>
      <w:r w:rsidRPr="00AC3C6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>*Se va completa bugetul adaptat la suma aprobată pentru finanțare, respectând limitele  categoriile de cheltuieli solicitat</w:t>
      </w:r>
      <w:r w:rsidR="000732C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>e</w:t>
      </w:r>
    </w:p>
    <w:p w14:paraId="43764B3D" w14:textId="77777777" w:rsidR="000732CF" w:rsidRDefault="000732CF" w:rsidP="009363C9">
      <w:pPr>
        <w:shd w:val="clear" w:color="auto" w:fill="FFFFFF"/>
        <w:spacing w:line="360" w:lineRule="atLeast"/>
        <w:ind w:left="-993" w:hanging="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</w:pPr>
    </w:p>
    <w:p w14:paraId="785FB646" w14:textId="77777777" w:rsidR="000732CF" w:rsidRPr="009363C9" w:rsidRDefault="000732CF" w:rsidP="009363C9">
      <w:pPr>
        <w:shd w:val="clear" w:color="auto" w:fill="FFFFFF"/>
        <w:spacing w:line="360" w:lineRule="atLeast"/>
        <w:ind w:left="-993" w:hanging="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</w:pPr>
    </w:p>
    <w:p w14:paraId="35162361" w14:textId="77777777" w:rsidR="00C94A57" w:rsidRPr="00AC3C68" w:rsidRDefault="00C94A57" w:rsidP="00C94A57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Cs w:val="24"/>
          <w:lang w:val="en-US"/>
        </w:rPr>
      </w:pPr>
      <w:r w:rsidRPr="00AC3C68">
        <w:rPr>
          <w:rFonts w:ascii="Times New Roman" w:eastAsia="Times New Roman" w:hAnsi="Times New Roman" w:cs="Times New Roman"/>
          <w:szCs w:val="24"/>
          <w:lang w:val="en-US"/>
        </w:rPr>
        <w:lastRenderedPageBreak/>
        <w:t>Anexa nr. 3  la Contract</w:t>
      </w:r>
    </w:p>
    <w:p w14:paraId="3CD84A19" w14:textId="77777777" w:rsidR="00C94A57" w:rsidRPr="00AC3C68" w:rsidRDefault="00C94A57" w:rsidP="00C94A57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Cs w:val="24"/>
          <w:lang w:val="en-US"/>
        </w:rPr>
      </w:pPr>
    </w:p>
    <w:p w14:paraId="37A3FEE6" w14:textId="77777777" w:rsidR="00C94A57" w:rsidRPr="00AC3C68" w:rsidRDefault="00C94A57" w:rsidP="00C94A57">
      <w:pPr>
        <w:tabs>
          <w:tab w:val="left" w:pos="1530"/>
          <w:tab w:val="left" w:pos="171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szCs w:val="32"/>
          <w:lang w:val="en-US"/>
        </w:rPr>
      </w:pPr>
      <w:r w:rsidRPr="00AC3C68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szCs w:val="32"/>
          <w:lang w:val="en-US"/>
        </w:rPr>
        <w:t>Scopul, obiectivele si indicatorii de evaluare</w:t>
      </w:r>
    </w:p>
    <w:p w14:paraId="2976997E" w14:textId="77777777" w:rsidR="00C94A57" w:rsidRPr="00AC3C68" w:rsidRDefault="00C94A57" w:rsidP="00C94A57">
      <w:pPr>
        <w:tabs>
          <w:tab w:val="left" w:pos="0"/>
          <w:tab w:val="left" w:pos="63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Cs w:val="24"/>
          <w:lang w:val="en-US"/>
        </w:rPr>
      </w:pPr>
      <w:r w:rsidRPr="00AC3C68">
        <w:rPr>
          <w:rFonts w:ascii="Times New Roman" w:eastAsia="Times New Roman" w:hAnsi="Times New Roman" w:cs="Times New Roman"/>
          <w:szCs w:val="24"/>
          <w:lang w:val="en-US"/>
        </w:rPr>
        <w:t>ai proiectului ____________________________</w:t>
      </w:r>
    </w:p>
    <w:p w14:paraId="10558BC1" w14:textId="77777777" w:rsidR="00C94A57" w:rsidRPr="00AC3C68" w:rsidRDefault="00C94A57" w:rsidP="00C94A57">
      <w:pPr>
        <w:tabs>
          <w:tab w:val="left" w:pos="0"/>
          <w:tab w:val="left" w:pos="63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Cs w:val="24"/>
          <w:lang w:val="en-US"/>
        </w:rPr>
      </w:pPr>
    </w:p>
    <w:p w14:paraId="402F879F" w14:textId="77777777" w:rsidR="00E02372" w:rsidRPr="00AC3C68" w:rsidRDefault="00C94A57" w:rsidP="00C94A57">
      <w:pPr>
        <w:rPr>
          <w:rFonts w:ascii="Times New Roman" w:eastAsia="Times New Roman" w:hAnsi="Times New Roman" w:cs="Times New Roman"/>
          <w:color w:val="2F5496" w:themeColor="accent1" w:themeShade="BF"/>
          <w:szCs w:val="24"/>
          <w:lang w:val="en-US"/>
        </w:rPr>
      </w:pPr>
      <w:r w:rsidRPr="00AC3C68">
        <w:rPr>
          <w:rFonts w:ascii="Times New Roman" w:eastAsia="Times New Roman" w:hAnsi="Times New Roman" w:cs="Times New Roman"/>
          <w:b/>
          <w:bCs/>
          <w:color w:val="2F5496" w:themeColor="accent1" w:themeShade="BF"/>
          <w:szCs w:val="24"/>
          <w:lang w:val="en-US"/>
        </w:rPr>
        <w:t>A.Scopul:</w:t>
      </w:r>
      <w:r w:rsidRPr="00AC3C68">
        <w:rPr>
          <w:rFonts w:ascii="Times New Roman" w:eastAsia="Times New Roman" w:hAnsi="Times New Roman" w:cs="Times New Roman"/>
          <w:color w:val="2F5496" w:themeColor="accent1" w:themeShade="BF"/>
          <w:szCs w:val="24"/>
          <w:lang w:val="en-US"/>
        </w:rPr>
        <w:t xml:space="preserve"> </w:t>
      </w:r>
    </w:p>
    <w:p w14:paraId="1E461BF0" w14:textId="77777777" w:rsidR="00E02372" w:rsidRPr="00AC3C68" w:rsidRDefault="00E02372" w:rsidP="00C94A57">
      <w:pPr>
        <w:rPr>
          <w:rFonts w:ascii="Times New Roman" w:eastAsia="Times New Roman" w:hAnsi="Times New Roman" w:cs="Times New Roman"/>
          <w:color w:val="2F5496" w:themeColor="accent1" w:themeShade="BF"/>
          <w:szCs w:val="24"/>
          <w:lang w:val="en-US"/>
        </w:rPr>
      </w:pPr>
    </w:p>
    <w:p w14:paraId="717051BB" w14:textId="7A72B992" w:rsidR="00C94A57" w:rsidRPr="00AC3C68" w:rsidRDefault="00C94A57" w:rsidP="00C94A57">
      <w:pPr>
        <w:rPr>
          <w:rFonts w:ascii="Times New Roman" w:eastAsia="Times New Roman" w:hAnsi="Times New Roman" w:cs="Times New Roman"/>
          <w:szCs w:val="24"/>
          <w:lang w:val="en-US"/>
        </w:rPr>
      </w:pPr>
      <w:r w:rsidRPr="00AC3C68">
        <w:rPr>
          <w:rFonts w:ascii="Times New Roman" w:eastAsia="Times New Roman" w:hAnsi="Times New Roman" w:cs="Times New Roman"/>
          <w:szCs w:val="24"/>
          <w:lang w:val="en-US"/>
        </w:rPr>
        <w:t>__________________________________________________________________________</w:t>
      </w:r>
    </w:p>
    <w:p w14:paraId="7CFC79BA" w14:textId="77777777" w:rsidR="00C94A57" w:rsidRPr="00AC3C68" w:rsidRDefault="00C94A57" w:rsidP="00C94A57">
      <w:pPr>
        <w:rPr>
          <w:rFonts w:ascii="Times New Roman" w:eastAsia="Times New Roman" w:hAnsi="Times New Roman" w:cs="Times New Roman"/>
          <w:szCs w:val="24"/>
          <w:lang w:val="en-US"/>
        </w:rPr>
      </w:pPr>
    </w:p>
    <w:p w14:paraId="576010AD" w14:textId="5DA8B0BA" w:rsidR="00C94A57" w:rsidRPr="00AC3C68" w:rsidRDefault="00C94A57" w:rsidP="00C94A57">
      <w:pPr>
        <w:rPr>
          <w:rFonts w:ascii="Times New Roman" w:eastAsia="Times New Roman" w:hAnsi="Times New Roman" w:cs="Times New Roman"/>
          <w:szCs w:val="24"/>
          <w:lang w:val="en-US"/>
        </w:rPr>
      </w:pPr>
      <w:r w:rsidRPr="00AC3C68">
        <w:rPr>
          <w:rFonts w:ascii="Times New Roman" w:eastAsia="Times New Roman" w:hAnsi="Times New Roman" w:cs="Times New Roman"/>
          <w:szCs w:val="24"/>
          <w:lang w:val="en-US"/>
        </w:rPr>
        <w:t>__________________________________________________________________________</w:t>
      </w:r>
    </w:p>
    <w:p w14:paraId="1B6CAEF7" w14:textId="77777777" w:rsidR="00C94A57" w:rsidRPr="00AC3C68" w:rsidRDefault="00C94A57" w:rsidP="00C94A57">
      <w:pPr>
        <w:rPr>
          <w:rFonts w:ascii="Times New Roman" w:eastAsia="Times New Roman" w:hAnsi="Times New Roman" w:cs="Times New Roman"/>
          <w:b/>
          <w:bCs/>
          <w:color w:val="2F5496" w:themeColor="accent1" w:themeShade="BF"/>
          <w:szCs w:val="24"/>
          <w:lang w:val="en-US"/>
        </w:rPr>
      </w:pPr>
      <w:r w:rsidRPr="00AC3C68">
        <w:rPr>
          <w:rFonts w:ascii="Times New Roman" w:eastAsia="Times New Roman" w:hAnsi="Times New Roman" w:cs="Times New Roman"/>
          <w:b/>
          <w:bCs/>
          <w:color w:val="2F5496" w:themeColor="accent1" w:themeShade="BF"/>
          <w:szCs w:val="24"/>
          <w:lang w:val="en-US"/>
        </w:rPr>
        <w:t>B.Obiective:</w:t>
      </w:r>
    </w:p>
    <w:p w14:paraId="6474191D" w14:textId="77777777" w:rsidR="00E02372" w:rsidRPr="00AC3C68" w:rsidRDefault="00E02372" w:rsidP="00C94A57">
      <w:pPr>
        <w:rPr>
          <w:rFonts w:ascii="Times New Roman" w:eastAsia="Times New Roman" w:hAnsi="Times New Roman" w:cs="Times New Roman"/>
          <w:b/>
          <w:bCs/>
          <w:color w:val="2F5496" w:themeColor="accent1" w:themeShade="BF"/>
          <w:szCs w:val="24"/>
          <w:lang w:val="en-US"/>
        </w:rPr>
      </w:pPr>
    </w:p>
    <w:p w14:paraId="77C4D1A2" w14:textId="1390BB24" w:rsidR="00C94A57" w:rsidRPr="00AC3C68" w:rsidRDefault="00C94A57" w:rsidP="00C94A57">
      <w:pPr>
        <w:rPr>
          <w:rFonts w:ascii="Times New Roman" w:eastAsia="Times New Roman" w:hAnsi="Times New Roman" w:cs="Times New Roman"/>
          <w:szCs w:val="24"/>
          <w:lang w:val="en-US"/>
        </w:rPr>
      </w:pPr>
      <w:r w:rsidRPr="00AC3C68">
        <w:rPr>
          <w:rFonts w:ascii="Times New Roman" w:eastAsia="Times New Roman" w:hAnsi="Times New Roman" w:cs="Times New Roman"/>
          <w:szCs w:val="24"/>
          <w:lang w:val="en-US"/>
        </w:rPr>
        <w:t xml:space="preserve">         B1: Obiectivul general: </w:t>
      </w:r>
    </w:p>
    <w:p w14:paraId="3C4BC091" w14:textId="77777777" w:rsidR="00E02372" w:rsidRPr="00AC3C68" w:rsidRDefault="00E02372" w:rsidP="00C94A57">
      <w:pPr>
        <w:rPr>
          <w:rFonts w:ascii="Times New Roman" w:eastAsia="Times New Roman" w:hAnsi="Times New Roman" w:cs="Times New Roman"/>
          <w:szCs w:val="24"/>
          <w:lang w:val="en-US"/>
        </w:rPr>
      </w:pPr>
    </w:p>
    <w:p w14:paraId="462CB7F1" w14:textId="245AACF8" w:rsidR="00C94A57" w:rsidRPr="00AC3C68" w:rsidRDefault="00C94A57" w:rsidP="00C94A57">
      <w:pPr>
        <w:rPr>
          <w:rFonts w:ascii="Times New Roman" w:eastAsia="Times New Roman" w:hAnsi="Times New Roman" w:cs="Times New Roman"/>
          <w:szCs w:val="24"/>
          <w:lang w:val="en-US"/>
        </w:rPr>
      </w:pPr>
      <w:r w:rsidRPr="00AC3C68">
        <w:rPr>
          <w:rFonts w:ascii="Times New Roman" w:eastAsia="Times New Roman" w:hAnsi="Times New Roman" w:cs="Times New Roman"/>
          <w:szCs w:val="24"/>
          <w:lang w:val="en-US"/>
        </w:rPr>
        <w:t>___________________________________________________________</w:t>
      </w:r>
      <w:r w:rsidR="00E02372" w:rsidRPr="00AC3C68">
        <w:rPr>
          <w:rFonts w:ascii="Times New Roman" w:eastAsia="Times New Roman" w:hAnsi="Times New Roman" w:cs="Times New Roman"/>
          <w:szCs w:val="24"/>
          <w:lang w:val="en-US"/>
        </w:rPr>
        <w:t>_______________</w:t>
      </w:r>
    </w:p>
    <w:p w14:paraId="3C9963A1" w14:textId="77777777" w:rsidR="00C94A57" w:rsidRPr="00AC3C68" w:rsidRDefault="00C94A57" w:rsidP="00C94A57">
      <w:pPr>
        <w:rPr>
          <w:rFonts w:ascii="Times New Roman" w:eastAsia="Times New Roman" w:hAnsi="Times New Roman" w:cs="Times New Roman"/>
          <w:szCs w:val="24"/>
          <w:lang w:val="en-US"/>
        </w:rPr>
      </w:pPr>
      <w:r w:rsidRPr="00AC3C68">
        <w:rPr>
          <w:rFonts w:ascii="Times New Roman" w:eastAsia="Times New Roman" w:hAnsi="Times New Roman" w:cs="Times New Roman"/>
          <w:szCs w:val="24"/>
          <w:lang w:val="en-US"/>
        </w:rPr>
        <w:t xml:space="preserve">         B2: Obiective specifice: </w:t>
      </w:r>
    </w:p>
    <w:p w14:paraId="19F3DF62" w14:textId="77777777" w:rsidR="00E02372" w:rsidRPr="00AC3C68" w:rsidRDefault="00E02372" w:rsidP="00C94A57">
      <w:pPr>
        <w:rPr>
          <w:rFonts w:ascii="Times New Roman" w:eastAsia="Times New Roman" w:hAnsi="Times New Roman" w:cs="Times New Roman"/>
          <w:szCs w:val="24"/>
          <w:lang w:val="en-US"/>
        </w:rPr>
      </w:pPr>
    </w:p>
    <w:p w14:paraId="242FB4EE" w14:textId="51A5F0CC" w:rsidR="00C94A57" w:rsidRPr="00AC3C68" w:rsidRDefault="00C94A57" w:rsidP="00C94A57">
      <w:pPr>
        <w:rPr>
          <w:rFonts w:ascii="Times New Roman" w:eastAsia="Times New Roman" w:hAnsi="Times New Roman" w:cs="Times New Roman"/>
          <w:szCs w:val="24"/>
          <w:lang w:val="en-US"/>
        </w:rPr>
      </w:pPr>
      <w:r w:rsidRPr="00AC3C68">
        <w:rPr>
          <w:rFonts w:ascii="Times New Roman" w:eastAsia="Times New Roman" w:hAnsi="Times New Roman" w:cs="Times New Roman"/>
          <w:szCs w:val="24"/>
          <w:lang w:val="en-US"/>
        </w:rPr>
        <w:t>__________________________________________________________________________</w:t>
      </w:r>
    </w:p>
    <w:p w14:paraId="553CDF9B" w14:textId="77777777" w:rsidR="00C94A57" w:rsidRPr="00AC3C68" w:rsidRDefault="00C94A57" w:rsidP="00C94A57">
      <w:pPr>
        <w:rPr>
          <w:rFonts w:ascii="Times New Roman" w:eastAsia="Times New Roman" w:hAnsi="Times New Roman" w:cs="Times New Roman"/>
          <w:szCs w:val="24"/>
          <w:lang w:val="en-US"/>
        </w:rPr>
      </w:pPr>
    </w:p>
    <w:p w14:paraId="1B5B32A6" w14:textId="77777777" w:rsidR="00C94A57" w:rsidRPr="00AC3C68" w:rsidRDefault="00C94A57" w:rsidP="00C94A57">
      <w:pPr>
        <w:rPr>
          <w:rFonts w:ascii="Times New Roman" w:eastAsia="Times New Roman" w:hAnsi="Times New Roman" w:cs="Times New Roman"/>
          <w:b/>
          <w:bCs/>
          <w:color w:val="2F5496" w:themeColor="accent1" w:themeShade="BF"/>
          <w:szCs w:val="24"/>
          <w:lang w:val="en-US"/>
        </w:rPr>
      </w:pPr>
      <w:r w:rsidRPr="00AC3C68">
        <w:rPr>
          <w:rFonts w:ascii="Times New Roman" w:eastAsia="Times New Roman" w:hAnsi="Times New Roman" w:cs="Times New Roman"/>
          <w:b/>
          <w:bCs/>
          <w:color w:val="2F5496" w:themeColor="accent1" w:themeShade="BF"/>
          <w:szCs w:val="24"/>
          <w:lang w:val="en-US"/>
        </w:rPr>
        <w:t>C. Indicatori:</w:t>
      </w:r>
    </w:p>
    <w:p w14:paraId="51F73D41" w14:textId="77777777" w:rsidR="00E02372" w:rsidRPr="00AC3C68" w:rsidRDefault="00E02372" w:rsidP="00C94A57">
      <w:pPr>
        <w:rPr>
          <w:rFonts w:ascii="Times New Roman" w:eastAsia="Times New Roman" w:hAnsi="Times New Roman" w:cs="Times New Roman"/>
          <w:b/>
          <w:bCs/>
          <w:color w:val="2F5496" w:themeColor="accent1" w:themeShade="BF"/>
          <w:szCs w:val="24"/>
          <w:lang w:val="en-US"/>
        </w:rPr>
      </w:pPr>
    </w:p>
    <w:p w14:paraId="14B2CF04" w14:textId="77777777" w:rsidR="00C94A57" w:rsidRPr="00AC3C68" w:rsidRDefault="00C94A57" w:rsidP="00C94A57">
      <w:pPr>
        <w:rPr>
          <w:rFonts w:ascii="Times New Roman" w:eastAsia="Times New Roman" w:hAnsi="Times New Roman" w:cs="Times New Roman"/>
          <w:szCs w:val="24"/>
          <w:lang w:val="en-US"/>
        </w:rPr>
      </w:pPr>
      <w:r w:rsidRPr="00AC3C68">
        <w:rPr>
          <w:rFonts w:ascii="Times New Roman" w:eastAsia="Times New Roman" w:hAnsi="Times New Roman" w:cs="Times New Roman"/>
          <w:szCs w:val="24"/>
          <w:lang w:val="en-US"/>
        </w:rPr>
        <w:t xml:space="preserve">         C1: Indicatori de eficiență: (cost mediu/proiect, cost mediu/acţiune, cost mediu/participant, etc.)</w:t>
      </w:r>
    </w:p>
    <w:p w14:paraId="364BECA1" w14:textId="77777777" w:rsidR="00E02372" w:rsidRPr="00AC3C68" w:rsidRDefault="00E02372" w:rsidP="00C94A57">
      <w:pPr>
        <w:rPr>
          <w:rFonts w:ascii="Times New Roman" w:eastAsia="Times New Roman" w:hAnsi="Times New Roman" w:cs="Times New Roman"/>
          <w:szCs w:val="24"/>
          <w:lang w:val="en-US"/>
        </w:rPr>
      </w:pPr>
    </w:p>
    <w:p w14:paraId="2ABC9596" w14:textId="77777777" w:rsidR="00C94A57" w:rsidRPr="00AC3C68" w:rsidRDefault="00C94A57" w:rsidP="00C94A57">
      <w:pPr>
        <w:rPr>
          <w:rFonts w:ascii="Times New Roman" w:eastAsia="Times New Roman" w:hAnsi="Times New Roman" w:cs="Times New Roman"/>
          <w:szCs w:val="24"/>
          <w:lang w:val="en-US"/>
        </w:rPr>
      </w:pPr>
    </w:p>
    <w:p w14:paraId="1FC359C3" w14:textId="1A3A9834" w:rsidR="00C94A57" w:rsidRPr="00AC3C68" w:rsidRDefault="00C94A57" w:rsidP="00C94A57">
      <w:pPr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Cs w:val="24"/>
          <w:lang w:val="en-US"/>
        </w:rPr>
      </w:pPr>
      <w:r w:rsidRPr="00AC3C68">
        <w:rPr>
          <w:rFonts w:ascii="Times New Roman" w:eastAsia="Times New Roman" w:hAnsi="Times New Roman" w:cs="Times New Roman"/>
          <w:szCs w:val="24"/>
          <w:lang w:val="en-US"/>
        </w:rPr>
        <w:t>____________________________________________________________________</w:t>
      </w:r>
    </w:p>
    <w:p w14:paraId="24573F25" w14:textId="77777777" w:rsidR="00C94A57" w:rsidRPr="00AC3C68" w:rsidRDefault="00C94A57" w:rsidP="00C94A57">
      <w:pPr>
        <w:ind w:left="720"/>
        <w:contextualSpacing/>
        <w:rPr>
          <w:rFonts w:ascii="Times New Roman" w:eastAsia="Times New Roman" w:hAnsi="Times New Roman" w:cs="Times New Roman"/>
          <w:szCs w:val="24"/>
          <w:lang w:val="en-US"/>
        </w:rPr>
      </w:pPr>
    </w:p>
    <w:p w14:paraId="421E35D9" w14:textId="5642CAE3" w:rsidR="00C94A57" w:rsidRPr="00AC3C68" w:rsidRDefault="00C94A57" w:rsidP="00C94A57">
      <w:pPr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Cs w:val="24"/>
          <w:lang w:val="en-US"/>
        </w:rPr>
      </w:pPr>
      <w:r w:rsidRPr="00AC3C68">
        <w:rPr>
          <w:rFonts w:ascii="Times New Roman" w:eastAsia="Times New Roman" w:hAnsi="Times New Roman" w:cs="Times New Roman"/>
          <w:szCs w:val="24"/>
          <w:lang w:val="en-US"/>
        </w:rPr>
        <w:t>____________________________________________________________________</w:t>
      </w:r>
    </w:p>
    <w:p w14:paraId="1C04A3A5" w14:textId="77777777" w:rsidR="00C94A57" w:rsidRPr="00AC3C68" w:rsidRDefault="00C94A57" w:rsidP="00C94A57">
      <w:pPr>
        <w:ind w:left="720"/>
        <w:contextualSpacing/>
        <w:rPr>
          <w:rFonts w:ascii="Times New Roman" w:eastAsia="Times New Roman" w:hAnsi="Times New Roman" w:cs="Times New Roman"/>
          <w:szCs w:val="24"/>
          <w:lang w:val="en-US"/>
        </w:rPr>
      </w:pPr>
    </w:p>
    <w:p w14:paraId="7906B44C" w14:textId="62DA5C12" w:rsidR="00C94A57" w:rsidRPr="00AC3C68" w:rsidRDefault="00C94A57" w:rsidP="00C94A57">
      <w:pPr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Cs w:val="24"/>
          <w:lang w:val="en-US"/>
        </w:rPr>
      </w:pPr>
      <w:r w:rsidRPr="00AC3C68">
        <w:rPr>
          <w:rFonts w:ascii="Times New Roman" w:eastAsia="Times New Roman" w:hAnsi="Times New Roman" w:cs="Times New Roman"/>
          <w:szCs w:val="24"/>
          <w:lang w:val="en-US"/>
        </w:rPr>
        <w:t>____________________________________________________________________</w:t>
      </w:r>
    </w:p>
    <w:p w14:paraId="113FD321" w14:textId="77777777" w:rsidR="00C94A57" w:rsidRPr="00AC3C68" w:rsidRDefault="00C94A57" w:rsidP="00C94A57">
      <w:pPr>
        <w:rPr>
          <w:rFonts w:ascii="Times New Roman" w:eastAsia="Times New Roman" w:hAnsi="Times New Roman" w:cs="Times New Roman"/>
          <w:szCs w:val="24"/>
          <w:lang w:val="en-US"/>
        </w:rPr>
      </w:pPr>
    </w:p>
    <w:p w14:paraId="589354B4" w14:textId="77777777" w:rsidR="00C94A57" w:rsidRPr="00AC3C68" w:rsidRDefault="00C94A57" w:rsidP="00C94A57">
      <w:pPr>
        <w:ind w:left="993" w:hanging="993"/>
        <w:rPr>
          <w:rFonts w:ascii="Times New Roman" w:eastAsia="Times New Roman" w:hAnsi="Times New Roman" w:cs="Times New Roman"/>
          <w:szCs w:val="24"/>
          <w:lang w:val="en-US"/>
        </w:rPr>
      </w:pPr>
      <w:r w:rsidRPr="00AC3C68">
        <w:rPr>
          <w:rFonts w:ascii="Times New Roman" w:eastAsia="Times New Roman" w:hAnsi="Times New Roman" w:cs="Times New Roman"/>
          <w:szCs w:val="24"/>
          <w:lang w:val="en-US"/>
        </w:rPr>
        <w:t xml:space="preserve">         C2: Indicatori fizici: (nr. de acţiuni, nr. de competiţii, nr. de sportivi, nr. de cupe/diplome/medalii, etc.)</w:t>
      </w:r>
    </w:p>
    <w:p w14:paraId="272574AE" w14:textId="77777777" w:rsidR="00C94A57" w:rsidRPr="00AC3C68" w:rsidRDefault="00C94A57" w:rsidP="00C94A57">
      <w:pPr>
        <w:rPr>
          <w:rFonts w:ascii="Times New Roman" w:eastAsia="Times New Roman" w:hAnsi="Times New Roman" w:cs="Times New Roman"/>
          <w:szCs w:val="24"/>
          <w:lang w:val="en-US"/>
        </w:rPr>
      </w:pPr>
    </w:p>
    <w:p w14:paraId="62F9F147" w14:textId="0F12CB68" w:rsidR="00C94A57" w:rsidRPr="00AC3C68" w:rsidRDefault="00C94A57" w:rsidP="00C94A57">
      <w:pPr>
        <w:numPr>
          <w:ilvl w:val="0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Cs w:val="24"/>
          <w:lang w:val="en-US"/>
        </w:rPr>
      </w:pPr>
      <w:r w:rsidRPr="00AC3C68">
        <w:rPr>
          <w:rFonts w:ascii="Times New Roman" w:eastAsia="Times New Roman" w:hAnsi="Times New Roman" w:cs="Times New Roman"/>
          <w:szCs w:val="24"/>
          <w:lang w:val="en-US"/>
        </w:rPr>
        <w:t>___________________________________________________________________</w:t>
      </w:r>
      <w:r w:rsidR="00E02372" w:rsidRPr="00AC3C68">
        <w:rPr>
          <w:rFonts w:ascii="Times New Roman" w:eastAsia="Times New Roman" w:hAnsi="Times New Roman" w:cs="Times New Roman"/>
          <w:szCs w:val="24"/>
          <w:lang w:val="en-US"/>
        </w:rPr>
        <w:t>_</w:t>
      </w:r>
    </w:p>
    <w:p w14:paraId="29AA283B" w14:textId="77777777" w:rsidR="00C94A57" w:rsidRPr="00AC3C68" w:rsidRDefault="00C94A57" w:rsidP="00C94A57">
      <w:pPr>
        <w:ind w:left="720"/>
        <w:contextualSpacing/>
        <w:rPr>
          <w:rFonts w:ascii="Times New Roman" w:eastAsia="Times New Roman" w:hAnsi="Times New Roman" w:cs="Times New Roman"/>
          <w:szCs w:val="24"/>
          <w:lang w:val="en-US"/>
        </w:rPr>
      </w:pPr>
    </w:p>
    <w:p w14:paraId="7FD62770" w14:textId="665CEA39" w:rsidR="00C94A57" w:rsidRPr="00AC3C68" w:rsidRDefault="00C94A57" w:rsidP="00C94A57">
      <w:pPr>
        <w:numPr>
          <w:ilvl w:val="0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Cs w:val="24"/>
          <w:lang w:val="en-US"/>
        </w:rPr>
      </w:pPr>
      <w:r w:rsidRPr="00AC3C68">
        <w:rPr>
          <w:rFonts w:ascii="Times New Roman" w:eastAsia="Times New Roman" w:hAnsi="Times New Roman" w:cs="Times New Roman"/>
          <w:szCs w:val="24"/>
          <w:lang w:val="en-US"/>
        </w:rPr>
        <w:t>___________________________________________________________________</w:t>
      </w:r>
      <w:r w:rsidR="00E02372" w:rsidRPr="00AC3C68">
        <w:rPr>
          <w:rFonts w:ascii="Times New Roman" w:eastAsia="Times New Roman" w:hAnsi="Times New Roman" w:cs="Times New Roman"/>
          <w:szCs w:val="24"/>
          <w:lang w:val="en-US"/>
        </w:rPr>
        <w:t>_</w:t>
      </w:r>
    </w:p>
    <w:p w14:paraId="55B3E2E1" w14:textId="77777777" w:rsidR="00C94A57" w:rsidRPr="00AC3C68" w:rsidRDefault="00C94A57" w:rsidP="00C94A57">
      <w:pPr>
        <w:ind w:left="720"/>
        <w:contextualSpacing/>
        <w:rPr>
          <w:rFonts w:ascii="Times New Roman" w:eastAsia="Times New Roman" w:hAnsi="Times New Roman" w:cs="Times New Roman"/>
          <w:szCs w:val="24"/>
          <w:lang w:val="en-US"/>
        </w:rPr>
      </w:pPr>
    </w:p>
    <w:p w14:paraId="7113C0DB" w14:textId="0DDE4863" w:rsidR="00C94A57" w:rsidRPr="00AC3C68" w:rsidRDefault="00C94A57" w:rsidP="00C94A57">
      <w:pPr>
        <w:numPr>
          <w:ilvl w:val="0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Cs w:val="24"/>
          <w:lang w:val="en-US"/>
        </w:rPr>
      </w:pPr>
      <w:r w:rsidRPr="00AC3C68">
        <w:rPr>
          <w:rFonts w:ascii="Times New Roman" w:eastAsia="Times New Roman" w:hAnsi="Times New Roman" w:cs="Times New Roman"/>
          <w:szCs w:val="24"/>
          <w:lang w:val="en-US"/>
        </w:rPr>
        <w:t>____________________________________________________________________</w:t>
      </w:r>
    </w:p>
    <w:p w14:paraId="1DDA79B6" w14:textId="77777777" w:rsidR="00C94A57" w:rsidRPr="00AC3C68" w:rsidRDefault="00C94A57" w:rsidP="00C94A57">
      <w:pPr>
        <w:rPr>
          <w:rFonts w:ascii="Times New Roman" w:eastAsia="Times New Roman" w:hAnsi="Times New Roman" w:cs="Times New Roman"/>
          <w:szCs w:val="24"/>
          <w:lang w:val="en-US"/>
        </w:rPr>
      </w:pPr>
    </w:p>
    <w:p w14:paraId="617C0106" w14:textId="77777777" w:rsidR="00C94A57" w:rsidRPr="00AC3C68" w:rsidRDefault="00C94A57" w:rsidP="00C94A57">
      <w:pPr>
        <w:rPr>
          <w:rFonts w:ascii="Times New Roman" w:eastAsia="Times New Roman" w:hAnsi="Times New Roman" w:cs="Times New Roman"/>
          <w:szCs w:val="24"/>
          <w:lang w:val="en-US"/>
        </w:rPr>
      </w:pPr>
    </w:p>
    <w:p w14:paraId="6D402F13" w14:textId="77777777" w:rsidR="00C94A57" w:rsidRPr="00AC3C68" w:rsidRDefault="00C94A57" w:rsidP="00C94A57">
      <w:pPr>
        <w:ind w:left="993" w:hanging="993"/>
        <w:rPr>
          <w:rFonts w:ascii="Times New Roman" w:eastAsia="Times New Roman" w:hAnsi="Times New Roman" w:cs="Times New Roman"/>
          <w:color w:val="000000"/>
          <w:szCs w:val="24"/>
          <w:lang w:val="en-US"/>
        </w:rPr>
      </w:pPr>
      <w:r w:rsidRPr="00AC3C68">
        <w:rPr>
          <w:rFonts w:ascii="Times New Roman" w:eastAsia="Times New Roman" w:hAnsi="Times New Roman" w:cs="Times New Roman"/>
          <w:szCs w:val="24"/>
          <w:lang w:val="en-US"/>
        </w:rPr>
        <w:t xml:space="preserve">         C3: Indicatori de rezultat:</w:t>
      </w:r>
      <w:r w:rsidRPr="00AC3C68">
        <w:rPr>
          <w:rFonts w:ascii="Times New Roman" w:eastAsia="Times New Roman" w:hAnsi="Times New Roman" w:cs="Times New Roman"/>
          <w:color w:val="000000"/>
          <w:szCs w:val="24"/>
          <w:lang w:val="en-US"/>
        </w:rPr>
        <w:t xml:space="preserve"> (cifre, fapte, timp, servicii, nr. de persoane, rezultate sportive, sportivi în loturi naționale, etc.)</w:t>
      </w:r>
    </w:p>
    <w:p w14:paraId="525ADB52" w14:textId="77777777" w:rsidR="00C94A57" w:rsidRPr="00AC3C68" w:rsidRDefault="00C94A57" w:rsidP="00C94A57">
      <w:pPr>
        <w:rPr>
          <w:rFonts w:ascii="Times New Roman" w:eastAsia="Times New Roman" w:hAnsi="Times New Roman" w:cs="Times New Roman"/>
          <w:color w:val="000000"/>
          <w:szCs w:val="24"/>
          <w:lang w:val="en-US"/>
        </w:rPr>
      </w:pPr>
    </w:p>
    <w:p w14:paraId="029CB687" w14:textId="2B6B1A28" w:rsidR="00C94A57" w:rsidRPr="00AC3C68" w:rsidRDefault="00C94A57" w:rsidP="00C94A57">
      <w:pPr>
        <w:numPr>
          <w:ilvl w:val="0"/>
          <w:numId w:val="8"/>
        </w:numPr>
        <w:spacing w:line="240" w:lineRule="auto"/>
        <w:contextualSpacing/>
        <w:rPr>
          <w:rFonts w:ascii="Times New Roman" w:eastAsia="Times New Roman" w:hAnsi="Times New Roman" w:cs="Times New Roman"/>
          <w:szCs w:val="24"/>
          <w:lang w:val="en-US"/>
        </w:rPr>
      </w:pPr>
      <w:r w:rsidRPr="00AC3C68">
        <w:rPr>
          <w:rFonts w:ascii="Times New Roman" w:eastAsia="Times New Roman" w:hAnsi="Times New Roman" w:cs="Times New Roman"/>
          <w:szCs w:val="24"/>
          <w:lang w:val="en-US"/>
        </w:rPr>
        <w:t>____________________________________________________________________</w:t>
      </w:r>
    </w:p>
    <w:p w14:paraId="5113156F" w14:textId="77777777" w:rsidR="00C94A57" w:rsidRPr="00AC3C68" w:rsidRDefault="00C94A57" w:rsidP="00C94A57">
      <w:pPr>
        <w:ind w:left="720"/>
        <w:contextualSpacing/>
        <w:rPr>
          <w:rFonts w:ascii="Times New Roman" w:eastAsia="Times New Roman" w:hAnsi="Times New Roman" w:cs="Times New Roman"/>
          <w:szCs w:val="24"/>
          <w:lang w:val="en-US"/>
        </w:rPr>
      </w:pPr>
    </w:p>
    <w:p w14:paraId="642A2C99" w14:textId="59A9D761" w:rsidR="00C94A57" w:rsidRPr="00AC3C68" w:rsidRDefault="00C94A57" w:rsidP="00C94A57">
      <w:pPr>
        <w:numPr>
          <w:ilvl w:val="0"/>
          <w:numId w:val="8"/>
        </w:numPr>
        <w:spacing w:line="240" w:lineRule="auto"/>
        <w:contextualSpacing/>
        <w:rPr>
          <w:rFonts w:ascii="Times New Roman" w:eastAsia="Times New Roman" w:hAnsi="Times New Roman" w:cs="Times New Roman"/>
          <w:szCs w:val="24"/>
          <w:lang w:val="en-US"/>
        </w:rPr>
      </w:pPr>
      <w:r w:rsidRPr="00AC3C68">
        <w:rPr>
          <w:rFonts w:ascii="Times New Roman" w:eastAsia="Times New Roman" w:hAnsi="Times New Roman" w:cs="Times New Roman"/>
          <w:szCs w:val="24"/>
          <w:lang w:val="en-US"/>
        </w:rPr>
        <w:t>____________________________________________________________________</w:t>
      </w:r>
    </w:p>
    <w:p w14:paraId="40FDE24B" w14:textId="77777777" w:rsidR="00C94A57" w:rsidRPr="00AC3C68" w:rsidRDefault="00C94A57" w:rsidP="00C94A57">
      <w:pPr>
        <w:ind w:left="720"/>
        <w:contextualSpacing/>
        <w:rPr>
          <w:rFonts w:ascii="Times New Roman" w:eastAsia="Times New Roman" w:hAnsi="Times New Roman" w:cs="Times New Roman"/>
          <w:szCs w:val="24"/>
          <w:lang w:val="en-US"/>
        </w:rPr>
      </w:pPr>
    </w:p>
    <w:p w14:paraId="66DF229F" w14:textId="15E36DDF" w:rsidR="00C94A57" w:rsidRPr="00AC3C68" w:rsidRDefault="00C94A57" w:rsidP="00C94A57">
      <w:pPr>
        <w:numPr>
          <w:ilvl w:val="0"/>
          <w:numId w:val="8"/>
        </w:numPr>
        <w:spacing w:line="240" w:lineRule="auto"/>
        <w:contextualSpacing/>
        <w:rPr>
          <w:rFonts w:ascii="Times New Roman" w:eastAsia="Times New Roman" w:hAnsi="Times New Roman" w:cs="Times New Roman"/>
          <w:szCs w:val="24"/>
          <w:lang w:val="en-US"/>
        </w:rPr>
      </w:pPr>
      <w:r w:rsidRPr="00AC3C68">
        <w:rPr>
          <w:rFonts w:ascii="Times New Roman" w:eastAsia="Times New Roman" w:hAnsi="Times New Roman" w:cs="Times New Roman"/>
          <w:szCs w:val="24"/>
          <w:lang w:val="en-US"/>
        </w:rPr>
        <w:t>____________________________________________________________________</w:t>
      </w:r>
    </w:p>
    <w:p w14:paraId="194023A0" w14:textId="77777777" w:rsidR="00C94A57" w:rsidRPr="00AC3C68" w:rsidRDefault="00C94A57" w:rsidP="00C94A57">
      <w:pPr>
        <w:rPr>
          <w:rFonts w:ascii="Times New Roman" w:eastAsia="Times New Roman" w:hAnsi="Times New Roman" w:cs="Times New Roman"/>
          <w:szCs w:val="24"/>
          <w:lang w:val="en-US"/>
        </w:rPr>
      </w:pPr>
    </w:p>
    <w:p w14:paraId="4CA38040" w14:textId="3B4F8BF2" w:rsidR="00C94A57" w:rsidRPr="00AC3C68" w:rsidRDefault="00C94A57" w:rsidP="00C94A5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  <w:lang w:val="en-US"/>
        </w:rPr>
      </w:pPr>
      <w:r w:rsidRPr="00AC3C68">
        <w:rPr>
          <w:rFonts w:ascii="Times New Roman" w:eastAsia="Times New Roman" w:hAnsi="Times New Roman" w:cs="Times New Roman"/>
          <w:szCs w:val="24"/>
          <w:lang w:val="en-US"/>
        </w:rPr>
        <w:t>Reprezentanţi legali:</w:t>
      </w:r>
    </w:p>
    <w:p w14:paraId="377BE9E6" w14:textId="37F504CF" w:rsidR="00C94A57" w:rsidRPr="00AC3C68" w:rsidRDefault="00C94A57" w:rsidP="00C94A5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  <w:lang w:val="en-US"/>
        </w:rPr>
      </w:pPr>
      <w:r w:rsidRPr="00AC3C68">
        <w:rPr>
          <w:rFonts w:ascii="Times New Roman" w:eastAsia="Times New Roman" w:hAnsi="Times New Roman" w:cs="Times New Roman"/>
          <w:szCs w:val="24"/>
          <w:lang w:val="en-US"/>
        </w:rPr>
        <w:t>_______________________________________________</w:t>
      </w:r>
    </w:p>
    <w:p w14:paraId="27C8DD72" w14:textId="75E1F569" w:rsidR="00C94A57" w:rsidRPr="00AC3C68" w:rsidRDefault="00C94A57" w:rsidP="00C94A5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C3C6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(numele, prenumele, funcţia, semnătura şi ştampila)</w:t>
      </w:r>
    </w:p>
    <w:p w14:paraId="4D2FD517" w14:textId="77777777" w:rsidR="00C94A57" w:rsidRPr="00AC3C68" w:rsidRDefault="00C94A57" w:rsidP="00C94A57">
      <w:pPr>
        <w:tabs>
          <w:tab w:val="left" w:pos="0"/>
          <w:tab w:val="left" w:pos="63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Cs w:val="24"/>
          <w:lang w:val="en-US"/>
        </w:rPr>
      </w:pPr>
    </w:p>
    <w:p w14:paraId="45CEDAD0" w14:textId="77777777" w:rsidR="00C94A57" w:rsidRPr="00AC3C68" w:rsidRDefault="00C94A57" w:rsidP="00C94A57">
      <w:pPr>
        <w:tabs>
          <w:tab w:val="left" w:pos="1635"/>
        </w:tabs>
        <w:jc w:val="right"/>
        <w:rPr>
          <w:rFonts w:ascii="Times New Roman" w:hAnsi="Times New Roman" w:cs="Times New Roman"/>
        </w:rPr>
      </w:pPr>
    </w:p>
    <w:sectPr w:rsidR="00C94A57" w:rsidRPr="00AC3C68" w:rsidSect="00672B12">
      <w:footerReference w:type="first" r:id="rId8"/>
      <w:pgSz w:w="11906" w:h="16838"/>
      <w:pgMar w:top="340" w:right="566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70E6" w14:textId="77777777" w:rsidR="00140EB6" w:rsidRDefault="00140EB6" w:rsidP="00837D27">
      <w:pPr>
        <w:spacing w:line="240" w:lineRule="auto"/>
      </w:pPr>
      <w:r>
        <w:separator/>
      </w:r>
    </w:p>
  </w:endnote>
  <w:endnote w:type="continuationSeparator" w:id="0">
    <w:p w14:paraId="7ADDD4ED" w14:textId="77777777" w:rsidR="00140EB6" w:rsidRDefault="00140EB6" w:rsidP="00837D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ter">
    <w:panose1 w:val="00000000000000000000"/>
    <w:charset w:val="EE"/>
    <w:family w:val="auto"/>
    <w:pitch w:val="variable"/>
    <w:sig w:usb0="A00002FF" w:usb1="400020FB" w:usb2="00000000" w:usb3="00000000" w:csb0="00000197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5FF7" w14:textId="7AD159B4" w:rsidR="00837D27" w:rsidRDefault="000F361C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A8CE8C" wp14:editId="4C6B47ED">
              <wp:simplePos x="0" y="0"/>
              <wp:positionH relativeFrom="page">
                <wp:posOffset>1419225</wp:posOffset>
              </wp:positionH>
              <wp:positionV relativeFrom="paragraph">
                <wp:posOffset>-727075</wp:posOffset>
              </wp:positionV>
              <wp:extent cx="5267325" cy="9525"/>
              <wp:effectExtent l="0" t="0" r="28575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7325" cy="9525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EDBE8B" id="Straight Connector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11.75pt,-57.25pt" to="526.5pt,-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ElqAEAAKgDAAAOAAAAZHJzL2Uyb0RvYy54bWysU02P2yAQvVfqf0DcGxy32XatOHvYVXup&#10;2lU/fgCLhxgJGAQ0dv59B5J1Vm2lqqte8MDMe7x5jLc3s7PsADEZ9D1frxrOwCscjN/3/Pu396/e&#10;cZay9IO06KHnR0j8ZvfyxXYKHbQ4oh0gMiLxqZtCz8ecQydEUiM4mVYYwFNSY3Qy0zbuxRDlROzO&#10;irZprsSEcQgRFaREp3enJN9Vfq1B5c9aJ8jM9py05brGuj6UVey2sttHGUajzjLkM1Q4aTxdulDd&#10;ySzZj2h+o3JGRUyo80qhE6i1UVB7oG7WzS/dfB1lgNoLmZPCYlP6f7Tq0+HW30eyYQqpS+E+li5m&#10;HV35kj42V7OOi1kwZ6bocNNevX3dbjhTlLveUEQk4oINMeUPgI6VoOfW+NKK7OThY8qn0seScmw9&#10;m3rebt409VHERU6N8tHCqewLaGYGErCudHVS4NZGdpD0xlIp8Hl91mI9VReYNtYuwObvwHN9gUKd&#10;on8BL4h6M/q8gJ3xGP90e54fJetTPVn5pO8SPuBwrA9VEzQO1e3z6JZ5e7qv8MsPtvsJAAD//wMA&#10;UEsDBBQABgAIAAAAIQCkmS2o4gAAAA4BAAAPAAAAZHJzL2Rvd25yZXYueG1sTI9LT8MwEITvSPwH&#10;a5G4tc6DQBXiVAUJCQFCojzObrwkVuN1iN02/Hu2XOA2uzua/aZaTq4XexyD9aQgnScgkBpvLLUK&#10;3l7vZgsQIWoyuveECr4xwLI+Pal0afyBXnC/jq3gEAqlVtDFOJRShqZDp8PcD0h8+/Sj05HHsZVm&#10;1AcOd73MkuRSOm2JP3R6wNsOm+165xQUV/Hj6ea9e3xe5Kts2z5Y+rq3Sp2fTatrEBGn+GeGIz6j&#10;Q81MG78jE0SvIMvygq0KZml6wepoSYqc+21+d6xkXcn/NeofAAAA//8DAFBLAQItABQABgAIAAAA&#10;IQC2gziS/gAAAOEBAAATAAAAAAAAAAAAAAAAAAAAAABbQ29udGVudF9UeXBlc10ueG1sUEsBAi0A&#10;FAAGAAgAAAAhADj9If/WAAAAlAEAAAsAAAAAAAAAAAAAAAAALwEAAF9yZWxzLy5yZWxzUEsBAi0A&#10;FAAGAAgAAAAhAGXPUSWoAQAAqAMAAA4AAAAAAAAAAAAAAAAALgIAAGRycy9lMm9Eb2MueG1sUEsB&#10;Ai0AFAAGAAgAAAAhAKSZLajiAAAADgEAAA8AAAAAAAAAAAAAAAAAAgQAAGRycy9kb3ducmV2Lnht&#10;bFBLBQYAAAAABAAEAPMAAAARBQAAAAA=&#10;" strokecolor="#4472c4 [3204]" strokeweight="2pt">
              <v:stroke joinstyle="miter"/>
              <w10:wrap anchorx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8BD9100" wp14:editId="0C613297">
              <wp:simplePos x="0" y="0"/>
              <wp:positionH relativeFrom="margin">
                <wp:posOffset>3103245</wp:posOffset>
              </wp:positionH>
              <wp:positionV relativeFrom="paragraph">
                <wp:posOffset>-622300</wp:posOffset>
              </wp:positionV>
              <wp:extent cx="2105025" cy="685800"/>
              <wp:effectExtent l="0" t="0" r="9525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BA8CFC" w14:textId="77777777" w:rsidR="000F361C" w:rsidRDefault="000F361C" w:rsidP="000F361C">
                          <w:pPr>
                            <w:spacing w:line="200" w:lineRule="exact"/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</w:pPr>
                          <w:r w:rsidRPr="000F361C"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  <w:t xml:space="preserve">540026, Târgu Mureș, P-ța Victoriei nr. 3, </w:t>
                          </w:r>
                        </w:p>
                        <w:p w14:paraId="1698EC48" w14:textId="306E54DE" w:rsidR="000F361C" w:rsidRPr="000F361C" w:rsidRDefault="000F361C" w:rsidP="000F361C">
                          <w:pPr>
                            <w:spacing w:line="200" w:lineRule="exact"/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</w:pPr>
                          <w:r w:rsidRPr="000F361C"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  <w:t>jud.  Mureș, România</w:t>
                          </w:r>
                        </w:p>
                        <w:p w14:paraId="28A6B366" w14:textId="77777777" w:rsidR="000F361C" w:rsidRDefault="000F361C" w:rsidP="000F361C">
                          <w:pPr>
                            <w:spacing w:line="200" w:lineRule="exact"/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</w:pPr>
                          <w:r w:rsidRPr="000F361C"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  <w:t xml:space="preserve">telefon: +40 265 268 330   interior: 133, 173 și 277 </w:t>
                          </w:r>
                        </w:p>
                        <w:p w14:paraId="03AD3E22" w14:textId="6F07C471" w:rsidR="000F361C" w:rsidRPr="000F361C" w:rsidRDefault="000F361C" w:rsidP="000F361C">
                          <w:pPr>
                            <w:spacing w:line="200" w:lineRule="exact"/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</w:pPr>
                          <w:r w:rsidRPr="000F361C"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  <w:t xml:space="preserve">e-mail: </w:t>
                          </w:r>
                          <w:r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  <w:t>comunicare</w:t>
                          </w:r>
                          <w:r w:rsidRPr="000F361C"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  <w:t>@tirgumures.ro</w:t>
                          </w:r>
                        </w:p>
                        <w:p w14:paraId="2250724E" w14:textId="283545C4" w:rsidR="000F361C" w:rsidRPr="000F361C" w:rsidRDefault="000F361C" w:rsidP="000F361C">
                          <w:pPr>
                            <w:spacing w:line="200" w:lineRule="exact"/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</w:pPr>
                          <w:r w:rsidRPr="000F361C"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  <w:t>www.tirgumures.ro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BD910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4.35pt;margin-top:-49pt;width:165.75pt;height:5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7T7AEAAL0DAAAOAAAAZHJzL2Uyb0RvYy54bWysU8tu2zAQvBfoPxC815INOHAFy0GaNEWB&#10;9AGk/QCaoiyiJJdd0pbcr++SkpwiuQXVgViK3Nmd2eH2erCGnRQGDa7my0XJmXISGu0ONf/54/7d&#10;hrMQhWuEAadqflaBX+/evtn2vlIr6MA0ChmBuFD1vuZdjL4qiiA7ZUVYgFeODltAKyJt8VA0KHpC&#10;t6ZYleVV0QM2HkGqEOjv3XjIdxm/bZWM39o2qMhMzam3mFfM6z6txW4rqgMK32k5tSFe0YUV2lHR&#10;C9SdiIIdUb+AsloiBGjjQoItoG21VJkDsVmWz9g8dsKrzIXECf4iU/h/sPLr6dF/RxaHDzDQADOJ&#10;4B9A/grMwW0n3EHdIELfKdFQ4WWSrOh9qKbUJHWoQgLZ91+goSGLY4QMNLRokyrEkxE6DeB8EV0N&#10;kUn6uVqW63K15kzS2dVmvSnzVApRzdkeQ/ykwLIU1BxpqBldnB5CTN2Iar6Sijm418bkwRrH+pq/&#10;XxP8sxOrI/nOaFtzKkjf6IRE8qNrcnIU2owxFTBuYp2IjpTjsB/oYmK/h+ZM/BFGf9F7oKAD/MNZ&#10;T96qefh9FKg4M58daZiMOAc4B/s5EE5Sas0jZ2N4G7NhRwY3pG2rM+2nylNv5JGsxuTnZMJ/9/nW&#10;06vb/QUAAP//AwBQSwMEFAAGAAgAAAAhAFPTrAjfAAAACgEAAA8AAABkcnMvZG93bnJldi54bWxM&#10;j8FOwzAQRO9I/IO1lbi1diNU3BCnqhCckBBpOHB0YjexGq9D7Lbh71lOcFzt08ybYjf7gV3sFF1A&#10;BeuVAGaxDcZhp+CjfllKYDFpNHoIaBV82wi78vam0LkJV6zs5ZA6RiEYc62gT2nMOY9tb72OqzBa&#10;pN8xTF4nOqeOm0lfKdwPPBNiw712SA29Hu1Tb9vT4ewV7D+xenZfb817daxcXW8Fvm5OSt0t5v0j&#10;sGTn9AfDrz6pQ0lOTTijiWxQcC/lA6EKlltJo4iQmciANYQKAbws+P8J5Q8AAAD//wMAUEsBAi0A&#10;FAAGAAgAAAAhALaDOJL+AAAA4QEAABMAAAAAAAAAAAAAAAAAAAAAAFtDb250ZW50X1R5cGVzXS54&#10;bWxQSwECLQAUAAYACAAAACEAOP0h/9YAAACUAQAACwAAAAAAAAAAAAAAAAAvAQAAX3JlbHMvLnJl&#10;bHNQSwECLQAUAAYACAAAACEADFU+0+wBAAC9AwAADgAAAAAAAAAAAAAAAAAuAgAAZHJzL2Uyb0Rv&#10;Yy54bWxQSwECLQAUAAYACAAAACEAU9OsCN8AAAAKAQAADwAAAAAAAAAAAAAAAABGBAAAZHJzL2Rv&#10;d25yZXYueG1sUEsFBgAAAAAEAAQA8wAAAFIFAAAAAA==&#10;" filled="f" stroked="f">
              <v:textbox inset="0,0,0,0">
                <w:txbxContent>
                  <w:p w14:paraId="13BA8CFC" w14:textId="77777777" w:rsidR="000F361C" w:rsidRDefault="000F361C" w:rsidP="000F361C">
                    <w:pPr>
                      <w:spacing w:line="200" w:lineRule="exact"/>
                      <w:rPr>
                        <w:rFonts w:ascii="Poppins" w:hAnsi="Poppins" w:cs="Poppins"/>
                        <w:sz w:val="14"/>
                        <w:szCs w:val="14"/>
                      </w:rPr>
                    </w:pPr>
                    <w:r w:rsidRPr="000F361C">
                      <w:rPr>
                        <w:rFonts w:ascii="Poppins" w:hAnsi="Poppins" w:cs="Poppins"/>
                        <w:sz w:val="14"/>
                        <w:szCs w:val="14"/>
                      </w:rPr>
                      <w:t xml:space="preserve">540026, Târgu Mureș, P-ța Victoriei nr. 3, </w:t>
                    </w:r>
                  </w:p>
                  <w:p w14:paraId="1698EC48" w14:textId="306E54DE" w:rsidR="000F361C" w:rsidRPr="000F361C" w:rsidRDefault="000F361C" w:rsidP="000F361C">
                    <w:pPr>
                      <w:spacing w:line="200" w:lineRule="exact"/>
                      <w:rPr>
                        <w:rFonts w:ascii="Poppins" w:hAnsi="Poppins" w:cs="Poppins"/>
                        <w:sz w:val="14"/>
                        <w:szCs w:val="14"/>
                      </w:rPr>
                    </w:pPr>
                    <w:r w:rsidRPr="000F361C">
                      <w:rPr>
                        <w:rFonts w:ascii="Poppins" w:hAnsi="Poppins" w:cs="Poppins"/>
                        <w:sz w:val="14"/>
                        <w:szCs w:val="14"/>
                      </w:rPr>
                      <w:t>jud.  Mureș, România</w:t>
                    </w:r>
                  </w:p>
                  <w:p w14:paraId="28A6B366" w14:textId="77777777" w:rsidR="000F361C" w:rsidRDefault="000F361C" w:rsidP="000F361C">
                    <w:pPr>
                      <w:spacing w:line="200" w:lineRule="exact"/>
                      <w:rPr>
                        <w:rFonts w:ascii="Poppins" w:hAnsi="Poppins" w:cs="Poppins"/>
                        <w:sz w:val="14"/>
                        <w:szCs w:val="14"/>
                      </w:rPr>
                    </w:pPr>
                    <w:r w:rsidRPr="000F361C">
                      <w:rPr>
                        <w:rFonts w:ascii="Poppins" w:hAnsi="Poppins" w:cs="Poppins"/>
                        <w:sz w:val="14"/>
                        <w:szCs w:val="14"/>
                      </w:rPr>
                      <w:t xml:space="preserve">telefon: +40 265 268 330   interior: 133, 173 și 277 </w:t>
                    </w:r>
                  </w:p>
                  <w:p w14:paraId="03AD3E22" w14:textId="6F07C471" w:rsidR="000F361C" w:rsidRPr="000F361C" w:rsidRDefault="000F361C" w:rsidP="000F361C">
                    <w:pPr>
                      <w:spacing w:line="200" w:lineRule="exact"/>
                      <w:rPr>
                        <w:rFonts w:ascii="Poppins" w:hAnsi="Poppins" w:cs="Poppins"/>
                        <w:sz w:val="14"/>
                        <w:szCs w:val="14"/>
                      </w:rPr>
                    </w:pPr>
                    <w:r w:rsidRPr="000F361C">
                      <w:rPr>
                        <w:rFonts w:ascii="Poppins" w:hAnsi="Poppins" w:cs="Poppins"/>
                        <w:sz w:val="14"/>
                        <w:szCs w:val="14"/>
                      </w:rPr>
                      <w:t xml:space="preserve">e-mail: </w:t>
                    </w:r>
                    <w:r>
                      <w:rPr>
                        <w:rFonts w:ascii="Poppins" w:hAnsi="Poppins" w:cs="Poppins"/>
                        <w:sz w:val="14"/>
                        <w:szCs w:val="14"/>
                      </w:rPr>
                      <w:t>comunicare</w:t>
                    </w:r>
                    <w:r w:rsidRPr="000F361C">
                      <w:rPr>
                        <w:rFonts w:ascii="Poppins" w:hAnsi="Poppins" w:cs="Poppins"/>
                        <w:sz w:val="14"/>
                        <w:szCs w:val="14"/>
                      </w:rPr>
                      <w:t>@tirgumures.ro</w:t>
                    </w:r>
                  </w:p>
                  <w:p w14:paraId="2250724E" w14:textId="283545C4" w:rsidR="000F361C" w:rsidRPr="000F361C" w:rsidRDefault="000F361C" w:rsidP="000F361C">
                    <w:pPr>
                      <w:spacing w:line="200" w:lineRule="exact"/>
                      <w:rPr>
                        <w:rFonts w:ascii="Poppins" w:hAnsi="Poppins" w:cs="Poppins"/>
                        <w:sz w:val="14"/>
                        <w:szCs w:val="14"/>
                      </w:rPr>
                    </w:pPr>
                    <w:r w:rsidRPr="000F361C">
                      <w:rPr>
                        <w:rFonts w:ascii="Poppins" w:hAnsi="Poppins" w:cs="Poppins"/>
                        <w:sz w:val="14"/>
                        <w:szCs w:val="14"/>
                      </w:rPr>
                      <w:t>www.tirgumures.ro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A197E" w14:textId="77777777" w:rsidR="00140EB6" w:rsidRDefault="00140EB6" w:rsidP="00837D27">
      <w:pPr>
        <w:spacing w:line="240" w:lineRule="auto"/>
      </w:pPr>
      <w:r>
        <w:separator/>
      </w:r>
    </w:p>
  </w:footnote>
  <w:footnote w:type="continuationSeparator" w:id="0">
    <w:p w14:paraId="695FFF69" w14:textId="77777777" w:rsidR="00140EB6" w:rsidRDefault="00140EB6" w:rsidP="00837D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78C4"/>
    <w:multiLevelType w:val="hybridMultilevel"/>
    <w:tmpl w:val="AF9C8C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15F7A"/>
    <w:multiLevelType w:val="hybridMultilevel"/>
    <w:tmpl w:val="CCC07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2D2"/>
    <w:multiLevelType w:val="singleLevel"/>
    <w:tmpl w:val="0DB4085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3" w15:restartNumberingAfterBreak="0">
    <w:nsid w:val="2BF87C08"/>
    <w:multiLevelType w:val="hybridMultilevel"/>
    <w:tmpl w:val="3ED626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66006F"/>
    <w:multiLevelType w:val="hybridMultilevel"/>
    <w:tmpl w:val="9C48F7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4402E"/>
    <w:multiLevelType w:val="hybridMultilevel"/>
    <w:tmpl w:val="9C48F70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15050"/>
    <w:multiLevelType w:val="hybridMultilevel"/>
    <w:tmpl w:val="9C48F7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41503"/>
    <w:multiLevelType w:val="hybridMultilevel"/>
    <w:tmpl w:val="A344F6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993017">
    <w:abstractNumId w:val="1"/>
  </w:num>
  <w:num w:numId="2" w16cid:durableId="1854152155">
    <w:abstractNumId w:val="0"/>
  </w:num>
  <w:num w:numId="3" w16cid:durableId="625816841">
    <w:abstractNumId w:val="7"/>
  </w:num>
  <w:num w:numId="4" w16cid:durableId="983971364">
    <w:abstractNumId w:val="3"/>
  </w:num>
  <w:num w:numId="5" w16cid:durableId="663162900">
    <w:abstractNumId w:val="2"/>
  </w:num>
  <w:num w:numId="6" w16cid:durableId="308100651">
    <w:abstractNumId w:val="5"/>
  </w:num>
  <w:num w:numId="7" w16cid:durableId="771821428">
    <w:abstractNumId w:val="6"/>
  </w:num>
  <w:num w:numId="8" w16cid:durableId="2118409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27"/>
    <w:rsid w:val="00005B15"/>
    <w:rsid w:val="000223FB"/>
    <w:rsid w:val="0005590A"/>
    <w:rsid w:val="00065249"/>
    <w:rsid w:val="000732CF"/>
    <w:rsid w:val="00093EDB"/>
    <w:rsid w:val="000A2889"/>
    <w:rsid w:val="000A367B"/>
    <w:rsid w:val="000D2DA8"/>
    <w:rsid w:val="000F361C"/>
    <w:rsid w:val="00140EB6"/>
    <w:rsid w:val="00153E7B"/>
    <w:rsid w:val="00184B3F"/>
    <w:rsid w:val="001B4D4D"/>
    <w:rsid w:val="001C20E4"/>
    <w:rsid w:val="001E0608"/>
    <w:rsid w:val="001E2BE0"/>
    <w:rsid w:val="001E507D"/>
    <w:rsid w:val="001F0616"/>
    <w:rsid w:val="001F4DC6"/>
    <w:rsid w:val="0021677B"/>
    <w:rsid w:val="002349AA"/>
    <w:rsid w:val="00243F33"/>
    <w:rsid w:val="002611F3"/>
    <w:rsid w:val="0027463D"/>
    <w:rsid w:val="002B117A"/>
    <w:rsid w:val="002B64EC"/>
    <w:rsid w:val="00304124"/>
    <w:rsid w:val="00320B54"/>
    <w:rsid w:val="003212E8"/>
    <w:rsid w:val="003A0DAE"/>
    <w:rsid w:val="003B2068"/>
    <w:rsid w:val="003C3C94"/>
    <w:rsid w:val="003E2325"/>
    <w:rsid w:val="00410448"/>
    <w:rsid w:val="004246B8"/>
    <w:rsid w:val="00430A21"/>
    <w:rsid w:val="00441855"/>
    <w:rsid w:val="0048149E"/>
    <w:rsid w:val="004C0574"/>
    <w:rsid w:val="004C4FB8"/>
    <w:rsid w:val="004C5FC9"/>
    <w:rsid w:val="004D798B"/>
    <w:rsid w:val="004E16B3"/>
    <w:rsid w:val="004E4CB3"/>
    <w:rsid w:val="0051075A"/>
    <w:rsid w:val="0059415C"/>
    <w:rsid w:val="005B4E83"/>
    <w:rsid w:val="005E1182"/>
    <w:rsid w:val="006105B5"/>
    <w:rsid w:val="00630853"/>
    <w:rsid w:val="00672B12"/>
    <w:rsid w:val="00691C19"/>
    <w:rsid w:val="006B5140"/>
    <w:rsid w:val="006F0DE5"/>
    <w:rsid w:val="00770027"/>
    <w:rsid w:val="0078604A"/>
    <w:rsid w:val="007B17A7"/>
    <w:rsid w:val="00804164"/>
    <w:rsid w:val="00837D27"/>
    <w:rsid w:val="00893BD2"/>
    <w:rsid w:val="008D6CA0"/>
    <w:rsid w:val="00913BFF"/>
    <w:rsid w:val="00916CBE"/>
    <w:rsid w:val="009363C9"/>
    <w:rsid w:val="009474E8"/>
    <w:rsid w:val="009831C9"/>
    <w:rsid w:val="009B7405"/>
    <w:rsid w:val="009E5F70"/>
    <w:rsid w:val="00A0149A"/>
    <w:rsid w:val="00A16C4B"/>
    <w:rsid w:val="00A50C7D"/>
    <w:rsid w:val="00A7148C"/>
    <w:rsid w:val="00A854C8"/>
    <w:rsid w:val="00AA3053"/>
    <w:rsid w:val="00AC3C68"/>
    <w:rsid w:val="00AF7399"/>
    <w:rsid w:val="00B07752"/>
    <w:rsid w:val="00B91073"/>
    <w:rsid w:val="00BA01ED"/>
    <w:rsid w:val="00BB6EAF"/>
    <w:rsid w:val="00C245DD"/>
    <w:rsid w:val="00C30328"/>
    <w:rsid w:val="00C31964"/>
    <w:rsid w:val="00C94A57"/>
    <w:rsid w:val="00CA2E87"/>
    <w:rsid w:val="00CD0E73"/>
    <w:rsid w:val="00CF023E"/>
    <w:rsid w:val="00D1149A"/>
    <w:rsid w:val="00D26019"/>
    <w:rsid w:val="00D65412"/>
    <w:rsid w:val="00D7150A"/>
    <w:rsid w:val="00D72279"/>
    <w:rsid w:val="00DA44FA"/>
    <w:rsid w:val="00DB2DCA"/>
    <w:rsid w:val="00DD7B99"/>
    <w:rsid w:val="00DE4223"/>
    <w:rsid w:val="00E02372"/>
    <w:rsid w:val="00E12DAA"/>
    <w:rsid w:val="00E62F19"/>
    <w:rsid w:val="00E75A07"/>
    <w:rsid w:val="00E8247C"/>
    <w:rsid w:val="00E93E13"/>
    <w:rsid w:val="00EB4ED6"/>
    <w:rsid w:val="00EC342D"/>
    <w:rsid w:val="00ED0A75"/>
    <w:rsid w:val="00F00680"/>
    <w:rsid w:val="00F02A0F"/>
    <w:rsid w:val="00F1583B"/>
    <w:rsid w:val="00F165D6"/>
    <w:rsid w:val="00F519A8"/>
    <w:rsid w:val="00FB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4B02E"/>
  <w15:chartTrackingRefBased/>
  <w15:docId w15:val="{92BB2312-EADD-4E10-B6E4-AFCEEF8C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4E8"/>
    <w:pPr>
      <w:spacing w:after="0" w:line="300" w:lineRule="exact"/>
    </w:pPr>
    <w:rPr>
      <w:rFonts w:ascii="Bitter" w:hAnsi="Bitte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ED6"/>
    <w:pPr>
      <w:keepNext/>
      <w:keepLines/>
      <w:spacing w:line="240" w:lineRule="auto"/>
      <w:outlineLvl w:val="0"/>
    </w:pPr>
    <w:rPr>
      <w:rFonts w:eastAsiaTheme="majorEastAsia" w:cstheme="majorBidi"/>
      <w:color w:val="2F5496" w:themeColor="accent1" w:themeShade="BF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D2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D27"/>
  </w:style>
  <w:style w:type="paragraph" w:styleId="Footer">
    <w:name w:val="footer"/>
    <w:basedOn w:val="Normal"/>
    <w:link w:val="FooterChar"/>
    <w:uiPriority w:val="99"/>
    <w:unhideWhenUsed/>
    <w:rsid w:val="00837D2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D27"/>
  </w:style>
  <w:style w:type="table" w:styleId="TableGrid">
    <w:name w:val="Table Grid"/>
    <w:basedOn w:val="TableNormal"/>
    <w:uiPriority w:val="39"/>
    <w:rsid w:val="000F3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10448"/>
    <w:pPr>
      <w:ind w:left="720"/>
      <w:contextualSpacing/>
    </w:pPr>
    <w:rPr>
      <w:szCs w:val="24"/>
      <w:lang w:val="zh-CN"/>
    </w:rPr>
  </w:style>
  <w:style w:type="paragraph" w:styleId="NoSpacing">
    <w:name w:val="No Spacing"/>
    <w:uiPriority w:val="1"/>
    <w:qFormat/>
    <w:rsid w:val="003212E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B4ED6"/>
    <w:rPr>
      <w:rFonts w:ascii="Bitter" w:eastAsiaTheme="majorEastAsia" w:hAnsi="Bitter" w:cstheme="majorBidi"/>
      <w:color w:val="2F5496" w:themeColor="accent1" w:themeShade="BF"/>
      <w:sz w:val="36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3E1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3E1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1948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Szekely</dc:creator>
  <cp:keywords/>
  <dc:description/>
  <cp:lastModifiedBy>Virgil</cp:lastModifiedBy>
  <cp:revision>9</cp:revision>
  <cp:lastPrinted>2022-09-01T08:16:00Z</cp:lastPrinted>
  <dcterms:created xsi:type="dcterms:W3CDTF">2023-11-09T17:29:00Z</dcterms:created>
  <dcterms:modified xsi:type="dcterms:W3CDTF">2026-05-04T09:50:00Z</dcterms:modified>
</cp:coreProperties>
</file>